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1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DD4F70" w:rsidRPr="00A9209F" w14:paraId="0832891D" w14:textId="77777777" w:rsidTr="006607E3">
        <w:trPr>
          <w:trHeight w:val="397"/>
          <w:jc w:val="center"/>
        </w:trPr>
        <w:tc>
          <w:tcPr>
            <w:tcW w:w="9811" w:type="dxa"/>
            <w:shd w:val="clear" w:color="auto" w:fill="235087"/>
            <w:vAlign w:val="center"/>
          </w:tcPr>
          <w:p w14:paraId="63AD3E0E" w14:textId="48ECF01D" w:rsidR="00DD4F70" w:rsidRPr="000E4EF7" w:rsidRDefault="00926D5E" w:rsidP="002B3478">
            <w:pPr>
              <w:pStyle w:val="Prrafodelista"/>
              <w:numPr>
                <w:ilvl w:val="0"/>
                <w:numId w:val="3"/>
              </w:numPr>
              <w:tabs>
                <w:tab w:val="left" w:pos="142"/>
                <w:tab w:val="left" w:pos="223"/>
                <w:tab w:val="left" w:pos="284"/>
              </w:tabs>
              <w:ind w:left="0" w:firstLine="0"/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176A50"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  <w:t xml:space="preserve"> </w:t>
            </w:r>
            <w:r w:rsidR="002B3478" w:rsidRPr="002B3478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 xml:space="preserve">SOPORTE </w:t>
            </w:r>
            <w:r w:rsidR="004241AD" w:rsidRPr="002B3478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JURÍDIC</w:t>
            </w:r>
            <w:r w:rsidR="002B3478" w:rsidRPr="002B3478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O</w:t>
            </w:r>
          </w:p>
        </w:tc>
      </w:tr>
      <w:tr w:rsidR="00DD4F70" w:rsidRPr="00A9209F" w14:paraId="6DF8D056" w14:textId="77777777" w:rsidTr="006607E3">
        <w:trPr>
          <w:trHeight w:val="510"/>
          <w:jc w:val="center"/>
        </w:trPr>
        <w:tc>
          <w:tcPr>
            <w:tcW w:w="9811" w:type="dxa"/>
            <w:vAlign w:val="center"/>
          </w:tcPr>
          <w:p w14:paraId="3845155B" w14:textId="289C59F5" w:rsidR="004241AD" w:rsidRPr="001A4179" w:rsidRDefault="004241AD" w:rsidP="0073016B">
            <w:pPr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</w:p>
          <w:p w14:paraId="1F660A0D" w14:textId="77777777" w:rsidR="00DD4F70" w:rsidRDefault="004241AD" w:rsidP="00896ECF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De conformidad con los artículos 2.2.1.1.1.7.1 y 2.2.1.1.2.1.2 del decreto 1082 de 2015, la Unidad de Servicios Penitenciarios y Carcelarios- UPSEC, ubicada en la Calle 97 A N° 9 A -34 de la ciudad de Bogotá,  invita a la ciudadanía en general a participar en la siguiente convocatoria pública</w:t>
            </w:r>
            <w:r w:rsidR="00896ECF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:</w:t>
            </w:r>
          </w:p>
          <w:p w14:paraId="1133DF8D" w14:textId="77777777" w:rsidR="00896ECF" w:rsidRDefault="00896ECF" w:rsidP="00896ECF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</w:p>
          <w:p w14:paraId="15C2D1D7" w14:textId="3C3D86B8" w:rsidR="00896ECF" w:rsidRPr="000E4EF7" w:rsidRDefault="00896ECF" w:rsidP="00896ECF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DD4F70" w:rsidRPr="00A9209F" w14:paraId="04061AE5" w14:textId="77777777" w:rsidTr="006607E3">
        <w:trPr>
          <w:trHeight w:val="483"/>
          <w:jc w:val="center"/>
        </w:trPr>
        <w:tc>
          <w:tcPr>
            <w:tcW w:w="9811" w:type="dxa"/>
            <w:shd w:val="clear" w:color="auto" w:fill="235087"/>
            <w:vAlign w:val="center"/>
          </w:tcPr>
          <w:p w14:paraId="7D5D6C06" w14:textId="6E0F1555" w:rsidR="00DD4F70" w:rsidRPr="004241AD" w:rsidRDefault="004241AD" w:rsidP="004241AD">
            <w:pPr>
              <w:pStyle w:val="Prrafodelista"/>
              <w:numPr>
                <w:ilvl w:val="0"/>
                <w:numId w:val="3"/>
              </w:numPr>
              <w:ind w:left="459"/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lang w:val="es-CO"/>
              </w:rPr>
            </w:pPr>
            <w:r w:rsidRPr="004241AD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  <w:lang w:val="es-CO"/>
              </w:rPr>
              <w:t>MODALIDAD DE SELECCIÓN Y SU JUSTIFICACIÓN</w:t>
            </w:r>
          </w:p>
        </w:tc>
      </w:tr>
      <w:tr w:rsidR="0090176E" w:rsidRPr="00A9209F" w14:paraId="03A768A1" w14:textId="77777777" w:rsidTr="006607E3">
        <w:trPr>
          <w:trHeight w:val="510"/>
          <w:jc w:val="center"/>
        </w:trPr>
        <w:tc>
          <w:tcPr>
            <w:tcW w:w="9811" w:type="dxa"/>
            <w:vAlign w:val="center"/>
          </w:tcPr>
          <w:p w14:paraId="37324B1E" w14:textId="77777777" w:rsidR="0090176E" w:rsidRDefault="0090176E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F789352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6FB866F6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052D1B9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4445E7A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DE957F8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BE0A347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3E4C0FF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9426847" w14:textId="3537C2A0" w:rsidR="0073016B" w:rsidRPr="000E4EF7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C61D9" w:rsidRPr="00A9209F" w14:paraId="3AD6CCC6" w14:textId="77777777" w:rsidTr="006607E3">
        <w:trPr>
          <w:trHeight w:val="397"/>
          <w:jc w:val="center"/>
        </w:trPr>
        <w:tc>
          <w:tcPr>
            <w:tcW w:w="9811" w:type="dxa"/>
            <w:shd w:val="clear" w:color="auto" w:fill="235087"/>
            <w:vAlign w:val="center"/>
          </w:tcPr>
          <w:p w14:paraId="2C46FFF9" w14:textId="6A9BAA1C" w:rsidR="00FF1094" w:rsidRPr="004241AD" w:rsidRDefault="004241AD" w:rsidP="004241AD">
            <w:pPr>
              <w:pStyle w:val="Prrafodelista"/>
              <w:numPr>
                <w:ilvl w:val="0"/>
                <w:numId w:val="3"/>
              </w:numPr>
              <w:ind w:left="743"/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  <w:lang w:val="es-CO"/>
              </w:rPr>
            </w:pPr>
            <w:r w:rsidRPr="004241AD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  <w:lang w:val="es-CO"/>
              </w:rPr>
              <w:t xml:space="preserve">PRESUPUESTO OFICIAL Y PLAN DE ADQUISICIONES </w:t>
            </w:r>
          </w:p>
        </w:tc>
      </w:tr>
      <w:tr w:rsidR="000C61D9" w:rsidRPr="00A9209F" w14:paraId="41D3F450" w14:textId="77777777" w:rsidTr="006607E3">
        <w:trPr>
          <w:trHeight w:val="510"/>
          <w:jc w:val="center"/>
        </w:trPr>
        <w:tc>
          <w:tcPr>
            <w:tcW w:w="9811" w:type="dxa"/>
            <w:vAlign w:val="center"/>
          </w:tcPr>
          <w:p w14:paraId="7DA3C4D6" w14:textId="77777777" w:rsidR="000C61D9" w:rsidRDefault="000C61D9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0EC3468C" w14:textId="4ED5A9C2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A4179">
              <w:rPr>
                <w:rFonts w:ascii="Arial Narrow" w:hAnsi="Arial Narrow" w:cs="Arial"/>
                <w:sz w:val="22"/>
                <w:szCs w:val="22"/>
              </w:rPr>
              <w:t>El presupuesto oficial estimado - POE, asignado por la Unidad de Servicios Penitenciarios y Carcelarios para la ejecución del objeto del contrato se</w:t>
            </w:r>
            <w:r w:rsidRPr="001A4179">
              <w:rPr>
                <w:rStyle w:val="Ttulo2Sinnegrita"/>
                <w:rFonts w:ascii="Arial Narrow" w:hAnsi="Arial Narrow"/>
                <w:sz w:val="22"/>
                <w:szCs w:val="22"/>
                <w:lang w:val="es-CO"/>
              </w:rPr>
              <w:t xml:space="preserve"> </w:t>
            </w:r>
            <w:r w:rsidRPr="0073016B">
              <w:rPr>
                <w:rStyle w:val="Ttulo2Sinnegrita"/>
                <w:rFonts w:ascii="Arial Narrow" w:hAnsi="Arial Narrow"/>
                <w:b w:val="0"/>
                <w:sz w:val="22"/>
                <w:szCs w:val="22"/>
                <w:lang w:val="es-CO"/>
              </w:rPr>
              <w:t xml:space="preserve">estimó </w:t>
            </w:r>
            <w:r w:rsidRPr="0073016B">
              <w:rPr>
                <w:rStyle w:val="Ttulo2Sinnegrita"/>
                <w:rFonts w:ascii="Arial Narrow" w:hAnsi="Arial Narrow"/>
                <w:b w:val="0"/>
                <w:sz w:val="22"/>
                <w:szCs w:val="22"/>
              </w:rPr>
              <w:t>en la suma de</w:t>
            </w:r>
            <w:r w:rsidR="00574636">
              <w:rPr>
                <w:rStyle w:val="Ttulo2Sinnegrita"/>
                <w:rFonts w:ascii="Arial Narrow" w:hAnsi="Arial Narrow"/>
                <w:b w:val="0"/>
                <w:sz w:val="22"/>
                <w:szCs w:val="22"/>
              </w:rPr>
              <w:t>:</w:t>
            </w:r>
          </w:p>
          <w:p w14:paraId="747625A0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38E50E0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5C194FE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E7D923D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2601052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0A5ECB52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D7A8F2F" w14:textId="40790439" w:rsidR="0073016B" w:rsidRPr="000E4EF7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B3834" w:rsidRPr="00A9209F" w14:paraId="6BD8CB4D" w14:textId="77777777" w:rsidTr="006607E3">
        <w:trPr>
          <w:trHeight w:val="397"/>
          <w:jc w:val="center"/>
        </w:trPr>
        <w:tc>
          <w:tcPr>
            <w:tcW w:w="9811" w:type="dxa"/>
            <w:shd w:val="clear" w:color="auto" w:fill="235087"/>
            <w:vAlign w:val="center"/>
          </w:tcPr>
          <w:p w14:paraId="4D8469B9" w14:textId="43B99916" w:rsidR="000B3834" w:rsidRPr="004241AD" w:rsidRDefault="004241AD" w:rsidP="004241AD">
            <w:pPr>
              <w:pStyle w:val="Prrafodelista"/>
              <w:numPr>
                <w:ilvl w:val="0"/>
                <w:numId w:val="3"/>
              </w:numPr>
              <w:ind w:left="459"/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lang w:val="es-CO"/>
              </w:rPr>
            </w:pPr>
            <w:r w:rsidRPr="004241AD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  <w:lang w:val="es-CO"/>
              </w:rPr>
              <w:t xml:space="preserve">PLAZO DE EJECUCIÓN </w:t>
            </w:r>
          </w:p>
        </w:tc>
      </w:tr>
      <w:tr w:rsidR="000B3834" w:rsidRPr="00A9209F" w14:paraId="44823845" w14:textId="77777777" w:rsidTr="006607E3">
        <w:trPr>
          <w:trHeight w:val="510"/>
          <w:jc w:val="center"/>
        </w:trPr>
        <w:tc>
          <w:tcPr>
            <w:tcW w:w="9811" w:type="dxa"/>
            <w:vAlign w:val="center"/>
          </w:tcPr>
          <w:p w14:paraId="3E642A1C" w14:textId="77777777" w:rsidR="000B3834" w:rsidRDefault="000B3834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3B038BC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A7D3F7E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1F98B47" w14:textId="25FB6B8E" w:rsidR="0073016B" w:rsidRDefault="00FF0524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A4179">
              <w:rPr>
                <w:rFonts w:ascii="Arial Narrow" w:hAnsi="Arial Narrow"/>
                <w:sz w:val="22"/>
                <w:szCs w:val="22"/>
              </w:rPr>
              <w:t>El plazo de ejecución se</w:t>
            </w:r>
            <w:r>
              <w:rPr>
                <w:rFonts w:ascii="Arial Narrow" w:hAnsi="Arial Narrow"/>
                <w:sz w:val="22"/>
                <w:szCs w:val="22"/>
              </w:rPr>
              <w:t>rá</w:t>
            </w:r>
            <w:r w:rsidRPr="001A4179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 xml:space="preserve">hasta  </w:t>
            </w:r>
            <w:r w:rsidRPr="00896ECF">
              <w:rPr>
                <w:rFonts w:ascii="Arial Narrow" w:hAnsi="Arial Narrow"/>
                <w:b/>
                <w:sz w:val="22"/>
                <w:szCs w:val="22"/>
              </w:rPr>
              <w:t>XXXXXXXXXXXXXXXXXXXXXXXXXXXXXXXXXXXXX</w:t>
            </w:r>
            <w:r w:rsidRPr="001A4179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y/</w:t>
            </w:r>
            <w:r w:rsidRPr="001A4179">
              <w:rPr>
                <w:rFonts w:ascii="Arial Narrow" w:hAnsi="Arial Narrow"/>
                <w:sz w:val="22"/>
                <w:szCs w:val="22"/>
              </w:rPr>
              <w:t xml:space="preserve">o hasta el agotamiento de los recursos, lo que ocurra primero, contado a partir de la suscripción del acta de inicio, previa expedición del registro presupuestal y de la aprobación de la garantía única por parte de la Dirección de Gestión Contractual de la Unidad </w:t>
            </w:r>
            <w:r w:rsidRPr="001A4179">
              <w:rPr>
                <w:rFonts w:ascii="Arial Narrow" w:hAnsi="Arial Narrow" w:cs="Arial"/>
                <w:sz w:val="22"/>
                <w:szCs w:val="22"/>
              </w:rPr>
              <w:t>USPEC</w:t>
            </w:r>
          </w:p>
          <w:p w14:paraId="0D612014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6218475A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876285A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7F6EAAC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6FC34CB" w14:textId="71AABEBC" w:rsidR="0073016B" w:rsidRPr="000E4EF7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D6536" w:rsidRPr="00A9209F" w14:paraId="1184D0B0" w14:textId="77777777" w:rsidTr="006607E3">
        <w:trPr>
          <w:trHeight w:val="397"/>
          <w:jc w:val="center"/>
        </w:trPr>
        <w:tc>
          <w:tcPr>
            <w:tcW w:w="9811" w:type="dxa"/>
            <w:shd w:val="clear" w:color="auto" w:fill="235087"/>
            <w:vAlign w:val="center"/>
          </w:tcPr>
          <w:p w14:paraId="208B0D2A" w14:textId="7AEF694A" w:rsidR="00BD6536" w:rsidRPr="00AF7E5F" w:rsidRDefault="00AF7E5F" w:rsidP="00AF7E5F">
            <w:pPr>
              <w:pStyle w:val="Prrafodelista"/>
              <w:numPr>
                <w:ilvl w:val="0"/>
                <w:numId w:val="3"/>
              </w:numPr>
              <w:ind w:left="459"/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AF7E5F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NO LIMITACIÓN A MIPYMES</w:t>
            </w:r>
          </w:p>
        </w:tc>
      </w:tr>
      <w:tr w:rsidR="00BD6536" w:rsidRPr="00A9209F" w14:paraId="458A5913" w14:textId="77777777" w:rsidTr="006607E3">
        <w:trPr>
          <w:trHeight w:val="510"/>
          <w:jc w:val="center"/>
        </w:trPr>
        <w:tc>
          <w:tcPr>
            <w:tcW w:w="9811" w:type="dxa"/>
            <w:shd w:val="clear" w:color="auto" w:fill="auto"/>
            <w:vAlign w:val="center"/>
          </w:tcPr>
          <w:p w14:paraId="16BA6DBB" w14:textId="77777777" w:rsidR="00BD6536" w:rsidRDefault="00BD6536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2B85C51" w14:textId="77777777" w:rsidR="00FF0524" w:rsidRPr="001A4179" w:rsidRDefault="00FF0524" w:rsidP="00FF0524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Para el desarrollo del presente proceso contractual no se limita a MYPES o MIPYMES, de conformidad con lo establecido en el artículo 2.2.1.2.4.2.2 del decreto 1082 de 2015.</w:t>
            </w:r>
          </w:p>
          <w:p w14:paraId="5B7ABBFB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0E8A7A55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  <w:bookmarkStart w:id="0" w:name="_GoBack"/>
            <w:bookmarkEnd w:id="0"/>
          </w:p>
          <w:p w14:paraId="2F46ADE8" w14:textId="6695AA7D" w:rsidR="0073016B" w:rsidRPr="000E4EF7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D6536" w:rsidRPr="00A9209F" w14:paraId="15BBAD0B" w14:textId="77777777" w:rsidTr="006607E3">
        <w:trPr>
          <w:trHeight w:val="567"/>
          <w:jc w:val="center"/>
        </w:trPr>
        <w:tc>
          <w:tcPr>
            <w:tcW w:w="9811" w:type="dxa"/>
            <w:shd w:val="clear" w:color="auto" w:fill="235087"/>
            <w:vAlign w:val="center"/>
          </w:tcPr>
          <w:p w14:paraId="56F525E5" w14:textId="212A33D4" w:rsidR="00BD6536" w:rsidRPr="00AF7E5F" w:rsidRDefault="00AF7E5F" w:rsidP="00AF7E5F">
            <w:pPr>
              <w:pStyle w:val="Prrafodelista"/>
              <w:numPr>
                <w:ilvl w:val="0"/>
                <w:numId w:val="3"/>
              </w:numPr>
              <w:ind w:left="318"/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AF7E5F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lastRenderedPageBreak/>
              <w:t>ACUERDOS Y TRATADOS INTERNACIONALES</w:t>
            </w:r>
          </w:p>
        </w:tc>
      </w:tr>
      <w:tr w:rsidR="00340D23" w:rsidRPr="00A9209F" w14:paraId="42BBDC56" w14:textId="77777777" w:rsidTr="006607E3">
        <w:trPr>
          <w:trHeight w:val="510"/>
          <w:jc w:val="center"/>
        </w:trPr>
        <w:tc>
          <w:tcPr>
            <w:tcW w:w="9811" w:type="dxa"/>
            <w:shd w:val="clear" w:color="auto" w:fill="FFFFFF" w:themeFill="background1"/>
            <w:vAlign w:val="center"/>
          </w:tcPr>
          <w:p w14:paraId="6FA8A3AF" w14:textId="77777777" w:rsidR="00FF0524" w:rsidRDefault="00FF0524" w:rsidP="00FF0524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6AD8CDA4" w14:textId="14BFE021" w:rsidR="00FF0524" w:rsidRPr="001A4179" w:rsidRDefault="00FF0524" w:rsidP="00FF0524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 w:cs="Arial"/>
                <w:color w:val="000000"/>
                <w:sz w:val="22"/>
                <w:szCs w:val="22"/>
                <w:lang w:val="es-CO" w:eastAsia="en-US"/>
              </w:rPr>
            </w:pPr>
            <w:r w:rsidRPr="001A4179">
              <w:rPr>
                <w:rFonts w:ascii="Arial Narrow" w:hAnsi="Arial Narrow"/>
                <w:sz w:val="22"/>
                <w:szCs w:val="22"/>
              </w:rPr>
              <w:t xml:space="preserve">Para el presente proceso de selección se procedió a verificar la información publicada en el portal Colombia Compra Eficiente, referente a los Acuerdos y Tratados Internacionales vigentes en materia de contratación pública Anexo 3 : Aplicación de los Acuerdos Comerciales  para Entidades,  Estatales del nivel nacional y </w:t>
            </w:r>
            <w:r w:rsidR="00E67D6A" w:rsidRPr="001A4179">
              <w:rPr>
                <w:rFonts w:ascii="Arial Narrow" w:eastAsia="Calibri" w:hAnsi="Arial Narrow" w:cs="Arial"/>
                <w:color w:val="000000"/>
                <w:sz w:val="22"/>
                <w:szCs w:val="22"/>
                <w:lang w:val="es-CO" w:eastAsia="en-US"/>
              </w:rPr>
              <w:t>teniendo</w:t>
            </w:r>
            <w:r w:rsidRPr="001A4179">
              <w:rPr>
                <w:rFonts w:ascii="Arial Narrow" w:eastAsia="Calibri" w:hAnsi="Arial Narrow" w:cs="Arial"/>
                <w:color w:val="000000"/>
                <w:sz w:val="22"/>
                <w:szCs w:val="22"/>
                <w:lang w:val="es-CO" w:eastAsia="en-US"/>
              </w:rPr>
              <w:t xml:space="preserve"> en cuenta la cuantía de este proceso</w:t>
            </w:r>
            <w:r w:rsidRPr="001A4179">
              <w:rPr>
                <w:rFonts w:ascii="Arial Narrow" w:eastAsia="Calibri" w:hAnsi="Arial Narrow" w:cs="Arial"/>
                <w:b/>
                <w:bCs/>
                <w:color w:val="000000"/>
                <w:sz w:val="22"/>
                <w:szCs w:val="22"/>
                <w:lang w:val="es-CO" w:eastAsia="en-US"/>
              </w:rPr>
              <w:t xml:space="preserve">, </w:t>
            </w:r>
            <w:r w:rsidRPr="001A4179">
              <w:rPr>
                <w:rFonts w:ascii="Arial Narrow" w:eastAsia="Calibri" w:hAnsi="Arial Narrow" w:cs="Arial"/>
                <w:bCs/>
                <w:color w:val="000000"/>
                <w:sz w:val="22"/>
                <w:szCs w:val="22"/>
                <w:lang w:val="es-CO" w:eastAsia="en-US"/>
              </w:rPr>
              <w:t>no</w:t>
            </w:r>
            <w:r w:rsidRPr="001A4179">
              <w:rPr>
                <w:rFonts w:ascii="Arial Narrow" w:eastAsia="Calibri" w:hAnsi="Arial Narrow" w:cs="Arial"/>
                <w:b/>
                <w:bCs/>
                <w:color w:val="000000"/>
                <w:sz w:val="22"/>
                <w:szCs w:val="22"/>
                <w:lang w:val="es-CO" w:eastAsia="en-US"/>
              </w:rPr>
              <w:t xml:space="preserve"> </w:t>
            </w:r>
            <w:r w:rsidRPr="001A4179">
              <w:rPr>
                <w:rFonts w:ascii="Arial Narrow" w:eastAsia="Calibri" w:hAnsi="Arial Narrow" w:cs="Arial"/>
                <w:color w:val="000000"/>
                <w:sz w:val="22"/>
                <w:szCs w:val="22"/>
                <w:lang w:val="es-CO" w:eastAsia="en-US"/>
              </w:rPr>
              <w:t xml:space="preserve"> le es aplicable  Acuerdo Comercial.</w:t>
            </w:r>
          </w:p>
          <w:p w14:paraId="66D52DF4" w14:textId="4C621BFE" w:rsidR="00340D23" w:rsidRPr="00FF0524" w:rsidRDefault="00340D23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  <w:lang w:val="es-CO"/>
              </w:rPr>
            </w:pPr>
          </w:p>
          <w:p w14:paraId="1B50D0AB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06620099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8BDA434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E5148B1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B667932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05446369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BA66A5E" w14:textId="77777777" w:rsidR="0073016B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BEA3338" w14:textId="7183C2CD" w:rsidR="0073016B" w:rsidRPr="000E4EF7" w:rsidRDefault="0073016B" w:rsidP="0073016B">
            <w:pPr>
              <w:pStyle w:val="Prrafodelista"/>
              <w:tabs>
                <w:tab w:val="left" w:pos="284"/>
                <w:tab w:val="left" w:pos="318"/>
              </w:tabs>
              <w:ind w:left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ED160B" w:rsidRPr="00A9209F" w14:paraId="4D7A282A" w14:textId="77777777" w:rsidTr="006607E3">
        <w:trPr>
          <w:trHeight w:val="510"/>
          <w:jc w:val="center"/>
        </w:trPr>
        <w:tc>
          <w:tcPr>
            <w:tcW w:w="9811" w:type="dxa"/>
            <w:shd w:val="clear" w:color="auto" w:fill="235087"/>
            <w:vAlign w:val="center"/>
          </w:tcPr>
          <w:p w14:paraId="3560DA65" w14:textId="2B2F8EE6" w:rsidR="00AF7E5F" w:rsidRPr="00AF7E5F" w:rsidRDefault="00AF7E5F" w:rsidP="00AF7E5F">
            <w:pPr>
              <w:pStyle w:val="Prrafodelista"/>
              <w:numPr>
                <w:ilvl w:val="0"/>
                <w:numId w:val="3"/>
              </w:numPr>
              <w:ind w:left="1026"/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  <w:lang w:val="es-CO"/>
              </w:rPr>
            </w:pPr>
            <w:r w:rsidRPr="00AF7E5F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  <w:lang w:val="es-CO"/>
              </w:rPr>
              <w:t>CONVOCATORIA A LAS VEEDURÍAS CIUDADANAS</w:t>
            </w:r>
          </w:p>
          <w:p w14:paraId="0ABE9C2D" w14:textId="082959A6" w:rsidR="00ED160B" w:rsidRPr="00AF7E5F" w:rsidRDefault="00ED160B" w:rsidP="00AF7E5F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ED160B" w:rsidRPr="00A9209F" w14:paraId="241CD375" w14:textId="77777777" w:rsidTr="006607E3">
        <w:trPr>
          <w:trHeight w:val="510"/>
          <w:jc w:val="center"/>
        </w:trPr>
        <w:tc>
          <w:tcPr>
            <w:tcW w:w="9811" w:type="dxa"/>
            <w:shd w:val="clear" w:color="auto" w:fill="FFFFFF" w:themeFill="background1"/>
            <w:vAlign w:val="center"/>
          </w:tcPr>
          <w:p w14:paraId="2AA03140" w14:textId="77777777" w:rsidR="0073016B" w:rsidRDefault="0073016B" w:rsidP="009F42FD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i/>
                <w:sz w:val="22"/>
                <w:szCs w:val="20"/>
              </w:rPr>
            </w:pPr>
          </w:p>
          <w:p w14:paraId="5E8E1ED8" w14:textId="77777777" w:rsidR="0073016B" w:rsidRDefault="0073016B" w:rsidP="009F42FD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i/>
                <w:sz w:val="22"/>
                <w:szCs w:val="20"/>
              </w:rPr>
            </w:pPr>
          </w:p>
          <w:p w14:paraId="0D421FF6" w14:textId="77777777" w:rsidR="0073016B" w:rsidRDefault="0073016B" w:rsidP="009F42FD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i/>
                <w:sz w:val="22"/>
                <w:szCs w:val="20"/>
              </w:rPr>
            </w:pPr>
          </w:p>
          <w:p w14:paraId="1B392A41" w14:textId="77777777" w:rsidR="00896ECF" w:rsidRPr="001A4179" w:rsidRDefault="00896ECF" w:rsidP="00896ECF">
            <w:pPr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</w:pP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t>La USPEC informa y convoca en cumplimiento del artículo 66 de la Ley 80 de 1993, artículo 2.2.1.1.2.1.5 del Decreto 1082 de 2015, a todas las Veedurías Ciudadanas Legalmente constituidas, para que ejerzan el control social en las etapas pre-contractual, de ejecución contractual y post-contractual, a partir del presente proceso de selección.</w:t>
            </w:r>
          </w:p>
          <w:p w14:paraId="7B16B735" w14:textId="77777777" w:rsidR="00896ECF" w:rsidRPr="001A4179" w:rsidRDefault="00896ECF" w:rsidP="00896ECF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317F63EA" w14:textId="6A6B8360" w:rsidR="00896ECF" w:rsidRPr="001A4179" w:rsidRDefault="00896ECF" w:rsidP="00896ECF">
            <w:pPr>
              <w:pStyle w:val="Sinespaciad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t xml:space="preserve">El estudio previo, el proyecto de pliegos y el pliego definitivo han sido dispuestos en medio físico para su consulta en las instalaciones de la entidad Calle 97 A N° 9 A – 34, en la Dirección de Gestión Contractual cuarto (4°) piso, para tales efectos la Unidad de Servicios Penitenciarios y Carcelarios USPEC ha habilitado el siguiente correo </w:t>
            </w:r>
            <w:r w:rsidR="004B40C3" w:rsidRPr="00E67D6A">
              <w:rPr>
                <w:rFonts w:ascii="Arial Narrow" w:hAnsi="Arial Narrow" w:cs="Arial"/>
                <w:sz w:val="22"/>
                <w:szCs w:val="22"/>
                <w:lang w:val="es-CO"/>
              </w:rPr>
              <w:t>electrónico</w:t>
            </w:r>
            <w:r w:rsidRPr="00E67D6A">
              <w:rPr>
                <w:rFonts w:ascii="Arial Narrow" w:hAnsi="Arial Narrow" w:cs="Arial"/>
                <w:sz w:val="22"/>
                <w:szCs w:val="22"/>
                <w:lang w:val="es-CO"/>
              </w:rPr>
              <w:t xml:space="preserve"> </w:t>
            </w:r>
            <w:hyperlink r:id="rId8" w:history="1">
              <w:r w:rsidR="00D44E31" w:rsidRPr="001A4179">
                <w:rPr>
                  <w:rStyle w:val="Hipervnculo"/>
                  <w:rFonts w:ascii="Arial Narrow" w:hAnsi="Arial Narrow"/>
                  <w:sz w:val="22"/>
                  <w:szCs w:val="22"/>
                </w:rPr>
                <w:t>subasta82016@uspec.gov.co</w:t>
              </w:r>
            </w:hyperlink>
            <w:r w:rsidR="00D44E31" w:rsidRPr="00D44E31">
              <w:rPr>
                <w:rStyle w:val="Hipervnculo"/>
                <w:rFonts w:ascii="Arial Narrow" w:hAnsi="Arial Narrow"/>
                <w:sz w:val="22"/>
                <w:szCs w:val="22"/>
                <w:u w:val="none"/>
              </w:rPr>
              <w:t xml:space="preserve"> </w:t>
            </w: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t xml:space="preserve">y en la página web del portal único de contratación del </w:t>
            </w:r>
            <w:r w:rsidRPr="001A4179">
              <w:rPr>
                <w:rFonts w:ascii="Arial Narrow" w:hAnsi="Arial Narrow" w:cs="Arial"/>
                <w:sz w:val="22"/>
                <w:szCs w:val="22"/>
                <w:lang w:val="es-CO"/>
              </w:rPr>
              <w:t xml:space="preserve">SECOP </w:t>
            </w:r>
            <w:hyperlink r:id="rId9" w:history="1">
              <w:r w:rsidR="004B40C3" w:rsidRPr="00E63B8C">
                <w:rPr>
                  <w:rStyle w:val="Hipervnculo"/>
                  <w:rFonts w:ascii="Arial Narrow" w:hAnsi="Arial Narrow" w:cs="Arial"/>
                  <w:sz w:val="22"/>
                  <w:szCs w:val="22"/>
                  <w:lang w:val="es-CO"/>
                </w:rPr>
                <w:t>www.colombiacompra.gov.co</w:t>
              </w:r>
            </w:hyperlink>
          </w:p>
          <w:p w14:paraId="3CD0CB87" w14:textId="77777777" w:rsidR="0073016B" w:rsidRDefault="0073016B" w:rsidP="009F42FD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i/>
                <w:sz w:val="22"/>
                <w:szCs w:val="20"/>
              </w:rPr>
            </w:pPr>
          </w:p>
          <w:p w14:paraId="311CC57F" w14:textId="77777777" w:rsidR="0073016B" w:rsidRDefault="0073016B" w:rsidP="009F42FD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i/>
                <w:sz w:val="22"/>
                <w:szCs w:val="20"/>
              </w:rPr>
            </w:pPr>
          </w:p>
          <w:p w14:paraId="3C837336" w14:textId="296407DC" w:rsidR="009F42FD" w:rsidRPr="00363E8F" w:rsidRDefault="009F42FD" w:rsidP="009F42FD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6263A77A" w14:textId="77777777" w:rsidR="00ED160B" w:rsidRPr="000E4EF7" w:rsidRDefault="00ED160B" w:rsidP="00ED160B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340D23" w:rsidRPr="00A9209F" w14:paraId="019AA5E3" w14:textId="77777777" w:rsidTr="006607E3">
        <w:trPr>
          <w:trHeight w:val="397"/>
          <w:jc w:val="center"/>
        </w:trPr>
        <w:tc>
          <w:tcPr>
            <w:tcW w:w="9811" w:type="dxa"/>
            <w:shd w:val="clear" w:color="auto" w:fill="235087"/>
            <w:vAlign w:val="center"/>
          </w:tcPr>
          <w:p w14:paraId="00E8E4B5" w14:textId="67D51DD2" w:rsidR="00340D23" w:rsidRPr="00AF7E5F" w:rsidRDefault="00AF7E5F" w:rsidP="00AF7E5F">
            <w:pPr>
              <w:pStyle w:val="Prrafodelista"/>
              <w:numPr>
                <w:ilvl w:val="0"/>
                <w:numId w:val="3"/>
              </w:numPr>
              <w:ind w:left="1452"/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lang w:val="es-CO"/>
              </w:rPr>
            </w:pPr>
            <w:r w:rsidRPr="00AF7E5F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  <w:lang w:val="es-CO"/>
              </w:rPr>
              <w:t>PROGRAMA PRESIDENCIA “LUCHA CONTRA LA CORRUPCIÓN”</w:t>
            </w:r>
          </w:p>
        </w:tc>
      </w:tr>
      <w:tr w:rsidR="00340D23" w:rsidRPr="00A9209F" w14:paraId="70CA02AA" w14:textId="77777777" w:rsidTr="006607E3">
        <w:trPr>
          <w:trHeight w:val="1848"/>
          <w:jc w:val="center"/>
        </w:trPr>
        <w:tc>
          <w:tcPr>
            <w:tcW w:w="9811" w:type="dxa"/>
            <w:shd w:val="clear" w:color="auto" w:fill="FFFFFF" w:themeFill="background1"/>
            <w:vAlign w:val="center"/>
          </w:tcPr>
          <w:p w14:paraId="198FE732" w14:textId="77777777" w:rsidR="00340D23" w:rsidRDefault="00340D23" w:rsidP="00ED160B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</w:p>
          <w:p w14:paraId="40A53BCF" w14:textId="77777777" w:rsidR="0073016B" w:rsidRDefault="0073016B" w:rsidP="00ED160B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</w:p>
          <w:p w14:paraId="1DF45B74" w14:textId="77777777" w:rsidR="0073016B" w:rsidRDefault="0073016B" w:rsidP="00ED160B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</w:p>
          <w:p w14:paraId="4036F21C" w14:textId="71BD132B" w:rsidR="00FF0524" w:rsidRPr="001A4179" w:rsidRDefault="00FF0524" w:rsidP="00FF0524">
            <w:pPr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</w:pP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t xml:space="preserve">En todas las actuaciones derivadas de las ejecuciones de los términos de la presente invitación y el contrato que forma parte de la misma, el proponente </w:t>
            </w:r>
            <w:r w:rsidR="00574636" w:rsidRPr="004B40C3">
              <w:rPr>
                <w:rFonts w:ascii="Arial Narrow" w:hAnsi="Arial Narrow" w:cs="Arial"/>
                <w:sz w:val="22"/>
                <w:szCs w:val="22"/>
                <w:lang w:val="es-CO"/>
              </w:rPr>
              <w:t>obrará</w:t>
            </w:r>
            <w:r w:rsidR="00574636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t xml:space="preserve"> </w:t>
            </w: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t>bajo los principios de buena fe, transparencia y moralidad que la Constitución Política y las leyes consagran.</w:t>
            </w:r>
          </w:p>
          <w:p w14:paraId="16F30047" w14:textId="77777777" w:rsidR="00FF0524" w:rsidRPr="001A4179" w:rsidRDefault="00FF0524" w:rsidP="00FF0524">
            <w:pPr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035E710C" w14:textId="77777777" w:rsidR="00FF0524" w:rsidRPr="001A4179" w:rsidRDefault="00FF0524" w:rsidP="00FF0524">
            <w:pPr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</w:pP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t>En caso que la USPEC, advierta hechos constitutivos de corrupción de parte de un proponente durante el proceso de selección, sin perjuicio de las acciones legales a que hubiere lugar, podrán rechazar la respectiva propuesta.</w:t>
            </w:r>
          </w:p>
          <w:p w14:paraId="59239740" w14:textId="77777777" w:rsidR="00FF0524" w:rsidRPr="001A4179" w:rsidRDefault="00FF0524" w:rsidP="00FF0524">
            <w:pPr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456E4D70" w14:textId="77777777" w:rsidR="00FF0524" w:rsidRPr="001A4179" w:rsidRDefault="00FF0524" w:rsidP="00FF0524">
            <w:pPr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</w:pP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lastRenderedPageBreak/>
              <w:t>Si los hechos constitutivos de corrupción tuvieren lugar durante la ejecución del contrato, tales circunstancias podrán dar lugar a la declaratoria de caducidad, de conformidad con las reglas previstas para el efecto en la Ley y en el respectivo contrato.</w:t>
            </w:r>
          </w:p>
          <w:p w14:paraId="339D9DB3" w14:textId="77777777" w:rsidR="00FF0524" w:rsidRPr="001A4179" w:rsidRDefault="00FF0524" w:rsidP="00FF0524">
            <w:pPr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40B7B7F7" w14:textId="77777777" w:rsidR="00FF0524" w:rsidRPr="001A4179" w:rsidRDefault="00FF0524" w:rsidP="00FF0524">
            <w:pPr>
              <w:jc w:val="both"/>
              <w:rPr>
                <w:rFonts w:ascii="Arial Narrow" w:hAnsi="Arial Narrow" w:cs="Arial"/>
                <w:sz w:val="22"/>
                <w:szCs w:val="22"/>
                <w:lang w:val="es-CO"/>
              </w:rPr>
            </w:pP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t xml:space="preserve">En el evento de conocerse casos especiales de corrupción en las Entidades del Estado, se debe reportar el hecho al programa “Lucha contra la corrupción” a través de los números telefónicos (1) 5601095, (1) 5657649, (1) 5624128; vía fax al número (1) 5658671; línea transparente del programa, a los números 018000-913-040 o (1) 5607556; correo electrónico en la </w:t>
            </w:r>
            <w:r w:rsidRPr="001A4179">
              <w:rPr>
                <w:rFonts w:ascii="Arial Narrow" w:hAnsi="Arial Narrow" w:cs="Arial"/>
                <w:sz w:val="22"/>
                <w:szCs w:val="22"/>
                <w:lang w:val="es-CO"/>
              </w:rPr>
              <w:t xml:space="preserve">dirección </w:t>
            </w:r>
            <w:hyperlink r:id="rId10" w:history="1">
              <w:r w:rsidRPr="001A4179">
                <w:rPr>
                  <w:rStyle w:val="Hipervnculo"/>
                  <w:rFonts w:ascii="Arial Narrow" w:hAnsi="Arial Narrow" w:cs="Arial"/>
                  <w:sz w:val="22"/>
                  <w:szCs w:val="22"/>
                  <w:lang w:val="es-CO"/>
                </w:rPr>
                <w:t>webmaster@anticorrupcion.gov.co</w:t>
              </w:r>
            </w:hyperlink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t xml:space="preserve">; al sitio de denuncias del programa de la página web </w:t>
            </w:r>
            <w:hyperlink r:id="rId11" w:history="1">
              <w:r w:rsidRPr="001A4179">
                <w:rPr>
                  <w:rStyle w:val="Hipervnculo"/>
                  <w:rFonts w:ascii="Arial Narrow" w:hAnsi="Arial Narrow" w:cs="Arial"/>
                  <w:sz w:val="22"/>
                  <w:szCs w:val="22"/>
                  <w:lang w:val="es-CO"/>
                </w:rPr>
                <w:t>www.anticorrupcion.gov.co</w:t>
              </w:r>
            </w:hyperlink>
            <w:r w:rsidRPr="001A4179">
              <w:rPr>
                <w:rFonts w:ascii="Arial Narrow" w:hAnsi="Arial Narrow" w:cs="Arial"/>
                <w:sz w:val="22"/>
                <w:szCs w:val="22"/>
                <w:lang w:val="es-CO"/>
              </w:rPr>
              <w:t>; personalmente o por escrito a la dirección Carrera 8 N° 7-27 Bogotá D.C</w:t>
            </w:r>
          </w:p>
          <w:p w14:paraId="3EF53F28" w14:textId="77777777" w:rsidR="0073016B" w:rsidRDefault="0073016B" w:rsidP="00ED160B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</w:p>
          <w:p w14:paraId="6184A617" w14:textId="77777777" w:rsidR="0073016B" w:rsidRDefault="0073016B" w:rsidP="00ED160B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</w:p>
          <w:p w14:paraId="38E4A1EA" w14:textId="77777777" w:rsidR="0073016B" w:rsidRDefault="0073016B" w:rsidP="00ED160B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</w:p>
          <w:p w14:paraId="36245484" w14:textId="77777777" w:rsidR="0073016B" w:rsidRDefault="0073016B" w:rsidP="00ED160B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</w:p>
          <w:p w14:paraId="24DA9670" w14:textId="77777777" w:rsidR="0073016B" w:rsidRPr="000E4EF7" w:rsidRDefault="0073016B" w:rsidP="00ED160B">
            <w:pPr>
              <w:tabs>
                <w:tab w:val="left" w:pos="142"/>
                <w:tab w:val="left" w:pos="223"/>
                <w:tab w:val="left" w:pos="284"/>
              </w:tabs>
              <w:jc w:val="both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BD6536" w:rsidRPr="00A9209F" w14:paraId="5A367441" w14:textId="77777777" w:rsidTr="006607E3">
        <w:trPr>
          <w:trHeight w:val="567"/>
          <w:jc w:val="center"/>
        </w:trPr>
        <w:tc>
          <w:tcPr>
            <w:tcW w:w="9811" w:type="dxa"/>
            <w:shd w:val="clear" w:color="auto" w:fill="235087"/>
            <w:vAlign w:val="center"/>
          </w:tcPr>
          <w:p w14:paraId="10D51940" w14:textId="2A9A02C1" w:rsidR="00BD6536" w:rsidRPr="000E4EF7" w:rsidRDefault="00AF7E5F" w:rsidP="00AF7E5F">
            <w:pPr>
              <w:pStyle w:val="Prrafodelista"/>
              <w:numPr>
                <w:ilvl w:val="0"/>
                <w:numId w:val="3"/>
              </w:numPr>
              <w:tabs>
                <w:tab w:val="left" w:pos="284"/>
                <w:tab w:val="left" w:pos="318"/>
              </w:tabs>
              <w:ind w:left="1026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AF7E5F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  <w:lang w:val="es-CO"/>
              </w:rPr>
              <w:lastRenderedPageBreak/>
              <w:t>CONTROL PREVENTIVO DE LA PROCURADURÍA GENERAL DE LA NACIÓN</w:t>
            </w:r>
          </w:p>
        </w:tc>
      </w:tr>
      <w:tr w:rsidR="005C3317" w:rsidRPr="00A9209F" w14:paraId="64555DF4" w14:textId="77777777" w:rsidTr="006607E3">
        <w:trPr>
          <w:trHeight w:val="454"/>
          <w:jc w:val="center"/>
        </w:trPr>
        <w:tc>
          <w:tcPr>
            <w:tcW w:w="9811" w:type="dxa"/>
            <w:shd w:val="clear" w:color="auto" w:fill="auto"/>
            <w:vAlign w:val="center"/>
          </w:tcPr>
          <w:p w14:paraId="63390B12" w14:textId="0FE93B06" w:rsidR="009F42FD" w:rsidRDefault="009F42FD" w:rsidP="00AF7E5F">
            <w:pPr>
              <w:pStyle w:val="Prrafodelista"/>
              <w:tabs>
                <w:tab w:val="left" w:pos="284"/>
                <w:tab w:val="left" w:pos="318"/>
              </w:tabs>
              <w:ind w:left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E6AA275" w14:textId="77777777" w:rsidR="00AF7E5F" w:rsidRDefault="00AF7E5F" w:rsidP="00AF7E5F">
            <w:pPr>
              <w:pStyle w:val="Prrafodelista"/>
              <w:tabs>
                <w:tab w:val="left" w:pos="284"/>
                <w:tab w:val="left" w:pos="318"/>
              </w:tabs>
              <w:ind w:left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F94040E" w14:textId="77777777" w:rsidR="00AF7E5F" w:rsidRDefault="00AF7E5F" w:rsidP="00AF7E5F">
            <w:pPr>
              <w:pStyle w:val="Prrafodelista"/>
              <w:tabs>
                <w:tab w:val="left" w:pos="284"/>
                <w:tab w:val="left" w:pos="318"/>
              </w:tabs>
              <w:ind w:left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A2BFE9D" w14:textId="77777777" w:rsidR="00FF0524" w:rsidRPr="001A4179" w:rsidRDefault="00FF0524" w:rsidP="00FF0524">
            <w:pPr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</w:pP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t>Teniendo en cuenta las funciones preventivas y de control de gestión atribuidas a la Procuraduría Delegada para la Vigilancia Preventiva de la Función Pública, de conformidad con los numerales 1°, 2° y 3° del artículo 24 del Decreto Ley 262 del 2000, en concordancia con la Resolución 018 de 2000, la Unidad de Servicios Penitenciarios y Carcelarios- UPEC convoca a esta Procuraduría a realizar el acompañamiento pertinente al presente proceso de selección.</w:t>
            </w:r>
          </w:p>
          <w:p w14:paraId="4C6C6FD7" w14:textId="77777777" w:rsidR="00AF7E5F" w:rsidRPr="00FF0524" w:rsidRDefault="00AF7E5F" w:rsidP="00AF7E5F">
            <w:pPr>
              <w:pStyle w:val="Prrafodelista"/>
              <w:tabs>
                <w:tab w:val="left" w:pos="284"/>
                <w:tab w:val="left" w:pos="318"/>
              </w:tabs>
              <w:ind w:left="0"/>
              <w:jc w:val="both"/>
              <w:rPr>
                <w:rFonts w:ascii="Arial Narrow" w:hAnsi="Arial Narrow" w:cs="Arial"/>
                <w:b/>
                <w:sz w:val="22"/>
                <w:szCs w:val="22"/>
                <w:lang w:val="es-CO"/>
              </w:rPr>
            </w:pPr>
          </w:p>
          <w:p w14:paraId="770B7460" w14:textId="77777777" w:rsidR="00AF7E5F" w:rsidRDefault="00AF7E5F" w:rsidP="00AF7E5F">
            <w:pPr>
              <w:pStyle w:val="Prrafodelista"/>
              <w:tabs>
                <w:tab w:val="left" w:pos="284"/>
                <w:tab w:val="left" w:pos="318"/>
              </w:tabs>
              <w:ind w:left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BE73213" w14:textId="77777777" w:rsidR="00AF7E5F" w:rsidRDefault="00AF7E5F" w:rsidP="00AF7E5F">
            <w:pPr>
              <w:pStyle w:val="Prrafodelista"/>
              <w:tabs>
                <w:tab w:val="left" w:pos="284"/>
                <w:tab w:val="left" w:pos="318"/>
              </w:tabs>
              <w:ind w:left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6F78FF5B" w14:textId="77777777" w:rsidR="00AF7E5F" w:rsidRDefault="00AF7E5F" w:rsidP="00AF7E5F">
            <w:pPr>
              <w:pStyle w:val="Prrafodelista"/>
              <w:tabs>
                <w:tab w:val="left" w:pos="284"/>
                <w:tab w:val="left" w:pos="318"/>
              </w:tabs>
              <w:ind w:left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616D0CE" w14:textId="65F781BD" w:rsidR="00AF7E5F" w:rsidRPr="00475321" w:rsidRDefault="00AF7E5F" w:rsidP="00AF7E5F">
            <w:pPr>
              <w:pStyle w:val="Prrafodelista"/>
              <w:tabs>
                <w:tab w:val="left" w:pos="284"/>
                <w:tab w:val="left" w:pos="318"/>
              </w:tabs>
              <w:ind w:left="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5C3317" w:rsidRPr="00A9209F" w14:paraId="03A5AE87" w14:textId="77777777" w:rsidTr="006607E3">
        <w:trPr>
          <w:trHeight w:val="397"/>
          <w:jc w:val="center"/>
        </w:trPr>
        <w:tc>
          <w:tcPr>
            <w:tcW w:w="9811" w:type="dxa"/>
            <w:shd w:val="clear" w:color="auto" w:fill="235087"/>
            <w:vAlign w:val="center"/>
          </w:tcPr>
          <w:p w14:paraId="3A0241DE" w14:textId="7DEDF9AB" w:rsidR="005C3317" w:rsidRPr="00AF7E5F" w:rsidRDefault="00AF7E5F" w:rsidP="00AF7E5F">
            <w:pPr>
              <w:pStyle w:val="Prrafodelista"/>
              <w:numPr>
                <w:ilvl w:val="0"/>
                <w:numId w:val="3"/>
              </w:numPr>
              <w:ind w:left="-108"/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lang w:val="es-CO"/>
              </w:rPr>
            </w:pPr>
            <w:r w:rsidRPr="00AF7E5F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  <w:lang w:val="es-CO"/>
              </w:rPr>
              <w:t>PARTICIPANTES</w:t>
            </w:r>
          </w:p>
        </w:tc>
      </w:tr>
      <w:tr w:rsidR="005C3317" w:rsidRPr="00A9209F" w14:paraId="5C5AC18A" w14:textId="77777777" w:rsidTr="006607E3">
        <w:trPr>
          <w:trHeight w:val="694"/>
          <w:jc w:val="center"/>
        </w:trPr>
        <w:tc>
          <w:tcPr>
            <w:tcW w:w="9811" w:type="dxa"/>
            <w:vAlign w:val="center"/>
          </w:tcPr>
          <w:p w14:paraId="06253276" w14:textId="77777777" w:rsidR="000A02F4" w:rsidRPr="00475321" w:rsidRDefault="000A02F4" w:rsidP="005C3317">
            <w:pPr>
              <w:rPr>
                <w:rFonts w:ascii="Arial Narrow" w:hAnsi="Arial Narrow" w:cs="Arial"/>
                <w:b/>
                <w:sz w:val="18"/>
                <w:szCs w:val="22"/>
              </w:rPr>
            </w:pPr>
          </w:p>
          <w:p w14:paraId="7E84AE5B" w14:textId="77777777" w:rsidR="005C3317" w:rsidRDefault="005C3317" w:rsidP="00F22E1F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</w:p>
          <w:p w14:paraId="6D90CD1C" w14:textId="77777777" w:rsidR="00FF0524" w:rsidRPr="001A4179" w:rsidRDefault="00FF0524" w:rsidP="00FF0524">
            <w:pPr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</w:pP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t>Bajo los parámetros establecidos en la ley, en el presente proceso, podrán participar todas las personas naturales y jurídicas, en forma individual o conjunta (Consorcio o Unión Temporal), que su actividad económica u objeto social, este relacionado con el objeto del presente proceso.</w:t>
            </w:r>
          </w:p>
          <w:p w14:paraId="6719933F" w14:textId="77777777" w:rsidR="00FF0524" w:rsidRPr="001A4179" w:rsidRDefault="00FF0524" w:rsidP="00FF0524">
            <w:pPr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5B32BD43" w14:textId="77777777" w:rsidR="00FF0524" w:rsidRPr="001A4179" w:rsidRDefault="00FF0524" w:rsidP="00FF0524">
            <w:pPr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</w:pPr>
            <w:r w:rsidRPr="001A4179">
              <w:rPr>
                <w:rFonts w:ascii="Arial Narrow" w:hAnsi="Arial Narrow" w:cs="Arial"/>
                <w:color w:val="000000" w:themeColor="text1"/>
                <w:sz w:val="22"/>
                <w:szCs w:val="22"/>
                <w:lang w:val="es-CO"/>
              </w:rPr>
              <w:t>Las personas naturales o jurídicas extranjeras sin domicilio en el país o sin sucursal establecida en Colombia, acreditarán un apoderado domiciliado en Colombia debidamente facultado para presentar la propuesta y representarla judicial y extrajudicialmente.</w:t>
            </w:r>
          </w:p>
          <w:p w14:paraId="21EBC928" w14:textId="77777777" w:rsidR="00FF0524" w:rsidRPr="00FF0524" w:rsidRDefault="00FF0524" w:rsidP="00F22E1F">
            <w:pPr>
              <w:jc w:val="both"/>
              <w:rPr>
                <w:rFonts w:ascii="Arial Narrow" w:hAnsi="Arial Narrow" w:cs="Arial"/>
                <w:i/>
                <w:sz w:val="22"/>
                <w:szCs w:val="22"/>
                <w:lang w:val="es-CO"/>
              </w:rPr>
            </w:pPr>
          </w:p>
          <w:p w14:paraId="4321CE19" w14:textId="77777777" w:rsidR="00AF7E5F" w:rsidRDefault="00AF7E5F" w:rsidP="00F22E1F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</w:p>
          <w:p w14:paraId="02EC646F" w14:textId="77777777" w:rsidR="00AF7E5F" w:rsidRDefault="00AF7E5F" w:rsidP="00F22E1F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</w:p>
          <w:p w14:paraId="41D5B783" w14:textId="77777777" w:rsidR="00AF7E5F" w:rsidRDefault="00AF7E5F" w:rsidP="00F22E1F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</w:p>
          <w:p w14:paraId="3EEDF77B" w14:textId="77777777" w:rsidR="00AF7E5F" w:rsidRDefault="00AF7E5F" w:rsidP="00F22E1F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</w:p>
          <w:p w14:paraId="4A3C00D3" w14:textId="77777777" w:rsidR="00AF7E5F" w:rsidRDefault="00AF7E5F" w:rsidP="00F22E1F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</w:p>
          <w:p w14:paraId="7AF88201" w14:textId="77777777" w:rsidR="00AF7E5F" w:rsidRDefault="00AF7E5F" w:rsidP="00F22E1F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</w:p>
          <w:p w14:paraId="2AA05B06" w14:textId="77777777" w:rsidR="00AF7E5F" w:rsidRDefault="00AF7E5F" w:rsidP="00F22E1F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</w:p>
          <w:p w14:paraId="64D0B5FE" w14:textId="77777777" w:rsidR="00AF7E5F" w:rsidRDefault="00AF7E5F" w:rsidP="00F22E1F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</w:p>
          <w:p w14:paraId="1E090D95" w14:textId="0D7C8EF3" w:rsidR="00AF7E5F" w:rsidRPr="00F22E1F" w:rsidRDefault="00AF7E5F" w:rsidP="00F22E1F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0E4EF7" w:rsidRPr="00A9209F" w14:paraId="765D613E" w14:textId="77777777" w:rsidTr="006607E3">
        <w:trPr>
          <w:trHeight w:val="522"/>
          <w:jc w:val="center"/>
        </w:trPr>
        <w:tc>
          <w:tcPr>
            <w:tcW w:w="9811" w:type="dxa"/>
            <w:shd w:val="clear" w:color="auto" w:fill="235087"/>
            <w:vAlign w:val="center"/>
          </w:tcPr>
          <w:p w14:paraId="20BFBA5E" w14:textId="62221D50" w:rsidR="000E4EF7" w:rsidRPr="00AF7E5F" w:rsidRDefault="00AF7E5F" w:rsidP="00AF7E5F">
            <w:pPr>
              <w:pStyle w:val="Cuerpodeltexto20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-108" w:right="49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607E3">
              <w:rPr>
                <w:rFonts w:ascii="Arial Narrow" w:hAnsi="Arial Narrow"/>
                <w:color w:val="FFFFFF" w:themeColor="background1"/>
                <w:sz w:val="22"/>
                <w:szCs w:val="22"/>
              </w:rPr>
              <w:lastRenderedPageBreak/>
              <w:t>CRONOGRAMA</w:t>
            </w:r>
          </w:p>
        </w:tc>
      </w:tr>
      <w:tr w:rsidR="000E4EF7" w:rsidRPr="00A9209F" w14:paraId="7CC7A35F" w14:textId="77777777" w:rsidTr="006607E3">
        <w:trPr>
          <w:trHeight w:val="454"/>
          <w:jc w:val="center"/>
        </w:trPr>
        <w:tc>
          <w:tcPr>
            <w:tcW w:w="9811" w:type="dxa"/>
            <w:shd w:val="clear" w:color="auto" w:fill="FFFFFF" w:themeFill="background1"/>
            <w:vAlign w:val="center"/>
          </w:tcPr>
          <w:tbl>
            <w:tblPr>
              <w:tblStyle w:val="Tablaconcuadrcula"/>
              <w:tblW w:w="9673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18"/>
              <w:gridCol w:w="2418"/>
              <w:gridCol w:w="2418"/>
              <w:gridCol w:w="2419"/>
            </w:tblGrid>
            <w:tr w:rsidR="0073016B" w14:paraId="54614F8E" w14:textId="77777777" w:rsidTr="006607E3">
              <w:trPr>
                <w:trHeight w:val="278"/>
              </w:trPr>
              <w:tc>
                <w:tcPr>
                  <w:tcW w:w="2418" w:type="dxa"/>
                  <w:vAlign w:val="center"/>
                </w:tcPr>
                <w:p w14:paraId="33322B12" w14:textId="091B2EF8" w:rsidR="0073016B" w:rsidRDefault="0073016B" w:rsidP="0073016B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  <w:r w:rsidRPr="001A4179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ACTIVIDAD</w:t>
                  </w:r>
                </w:p>
              </w:tc>
              <w:tc>
                <w:tcPr>
                  <w:tcW w:w="2418" w:type="dxa"/>
                  <w:vAlign w:val="center"/>
                </w:tcPr>
                <w:p w14:paraId="26AB326C" w14:textId="0CBF1214" w:rsidR="0073016B" w:rsidRDefault="00FF0524" w:rsidP="00FF0524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  <w:r w:rsidRPr="001A4179">
                    <w:rPr>
                      <w:rFonts w:ascii="Arial Narrow" w:hAnsi="Arial Narrow" w:cs="Arial"/>
                      <w:b/>
                      <w:spacing w:val="10"/>
                      <w:sz w:val="22"/>
                      <w:szCs w:val="22"/>
                    </w:rPr>
                    <w:t>FECHA</w:t>
                  </w:r>
                </w:p>
              </w:tc>
              <w:tc>
                <w:tcPr>
                  <w:tcW w:w="2418" w:type="dxa"/>
                </w:tcPr>
                <w:p w14:paraId="10BA2DC2" w14:textId="369367CB" w:rsidR="0073016B" w:rsidRDefault="0073016B" w:rsidP="0073016B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  <w:r w:rsidRPr="001A4179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HORA</w:t>
                  </w:r>
                </w:p>
              </w:tc>
              <w:tc>
                <w:tcPr>
                  <w:tcW w:w="2419" w:type="dxa"/>
                  <w:vAlign w:val="center"/>
                </w:tcPr>
                <w:p w14:paraId="517A1AC1" w14:textId="5001A2CC" w:rsidR="0073016B" w:rsidRDefault="0073016B" w:rsidP="0073016B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  <w:r w:rsidRPr="001A4179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LUGAR</w:t>
                  </w:r>
                </w:p>
              </w:tc>
            </w:tr>
            <w:tr w:rsidR="0073016B" w14:paraId="306338DE" w14:textId="77777777" w:rsidTr="006607E3">
              <w:trPr>
                <w:trHeight w:val="295"/>
              </w:trPr>
              <w:tc>
                <w:tcPr>
                  <w:tcW w:w="2418" w:type="dxa"/>
                </w:tcPr>
                <w:p w14:paraId="70C20709" w14:textId="77777777" w:rsidR="0073016B" w:rsidRDefault="0073016B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5E94D496" w14:textId="77777777" w:rsidR="0073016B" w:rsidRDefault="0073016B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0EAC6320" w14:textId="77777777" w:rsidR="0073016B" w:rsidRDefault="0073016B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9" w:type="dxa"/>
                </w:tcPr>
                <w:p w14:paraId="066373EF" w14:textId="77777777" w:rsidR="0073016B" w:rsidRDefault="0073016B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F11CE2" w14:paraId="7220456C" w14:textId="77777777" w:rsidTr="006607E3">
              <w:trPr>
                <w:trHeight w:val="278"/>
              </w:trPr>
              <w:tc>
                <w:tcPr>
                  <w:tcW w:w="2418" w:type="dxa"/>
                </w:tcPr>
                <w:p w14:paraId="3435D493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1028EB04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0CCCA33E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9" w:type="dxa"/>
                </w:tcPr>
                <w:p w14:paraId="219F2A23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F11CE2" w14:paraId="21AE5EDA" w14:textId="77777777" w:rsidTr="006607E3">
              <w:trPr>
                <w:trHeight w:val="295"/>
              </w:trPr>
              <w:tc>
                <w:tcPr>
                  <w:tcW w:w="2418" w:type="dxa"/>
                </w:tcPr>
                <w:p w14:paraId="5B142FBA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3077D733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00879733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9" w:type="dxa"/>
                </w:tcPr>
                <w:p w14:paraId="6CC02091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F11CE2" w14:paraId="765EBC2B" w14:textId="77777777" w:rsidTr="006607E3">
              <w:trPr>
                <w:trHeight w:val="278"/>
              </w:trPr>
              <w:tc>
                <w:tcPr>
                  <w:tcW w:w="2418" w:type="dxa"/>
                </w:tcPr>
                <w:p w14:paraId="3979A018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09FF9CD4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2E3017E8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9" w:type="dxa"/>
                </w:tcPr>
                <w:p w14:paraId="0611DD2D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F11CE2" w14:paraId="29E25267" w14:textId="77777777" w:rsidTr="006607E3">
              <w:trPr>
                <w:trHeight w:val="295"/>
              </w:trPr>
              <w:tc>
                <w:tcPr>
                  <w:tcW w:w="2418" w:type="dxa"/>
                </w:tcPr>
                <w:p w14:paraId="2B65BFFF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79837592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43425D5F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9" w:type="dxa"/>
                </w:tcPr>
                <w:p w14:paraId="6404DEC0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F11CE2" w14:paraId="4EE1F6CC" w14:textId="77777777" w:rsidTr="006607E3">
              <w:trPr>
                <w:trHeight w:val="278"/>
              </w:trPr>
              <w:tc>
                <w:tcPr>
                  <w:tcW w:w="2418" w:type="dxa"/>
                </w:tcPr>
                <w:p w14:paraId="6A800D69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4D8F66BC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1165223A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9" w:type="dxa"/>
                </w:tcPr>
                <w:p w14:paraId="6FDEBC12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F11CE2" w14:paraId="4B157630" w14:textId="77777777" w:rsidTr="006607E3">
              <w:trPr>
                <w:trHeight w:val="295"/>
              </w:trPr>
              <w:tc>
                <w:tcPr>
                  <w:tcW w:w="2418" w:type="dxa"/>
                </w:tcPr>
                <w:p w14:paraId="4DC5DE7A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3AF4DD84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5EE2D9B5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9" w:type="dxa"/>
                </w:tcPr>
                <w:p w14:paraId="3FC6DCE8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F11CE2" w14:paraId="56C4DEED" w14:textId="77777777" w:rsidTr="006607E3">
              <w:trPr>
                <w:trHeight w:val="278"/>
              </w:trPr>
              <w:tc>
                <w:tcPr>
                  <w:tcW w:w="2418" w:type="dxa"/>
                </w:tcPr>
                <w:p w14:paraId="378C12AB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13B4EC23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8" w:type="dxa"/>
                </w:tcPr>
                <w:p w14:paraId="1ED3AF2B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419" w:type="dxa"/>
                </w:tcPr>
                <w:p w14:paraId="39F3BDCB" w14:textId="77777777" w:rsidR="00F11CE2" w:rsidRDefault="00F11CE2" w:rsidP="00475321">
                  <w:pPr>
                    <w:pStyle w:val="Prrafodelista"/>
                    <w:tabs>
                      <w:tab w:val="left" w:pos="318"/>
                    </w:tabs>
                    <w:ind w:left="0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77687118" w14:textId="77777777" w:rsidR="000E4EF7" w:rsidRPr="000E4EF7" w:rsidRDefault="000E4EF7" w:rsidP="00475321">
            <w:pPr>
              <w:pStyle w:val="Prrafodelista"/>
              <w:tabs>
                <w:tab w:val="left" w:pos="318"/>
              </w:tabs>
              <w:ind w:left="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</w:tr>
      <w:tr w:rsidR="00C03942" w:rsidRPr="00A9209F" w14:paraId="6E5DB091" w14:textId="77777777" w:rsidTr="006607E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"/>
          <w:jc w:val="center"/>
        </w:trPr>
        <w:tc>
          <w:tcPr>
            <w:tcW w:w="9811" w:type="dxa"/>
          </w:tcPr>
          <w:p w14:paraId="3FEAA971" w14:textId="77777777" w:rsidR="00C03942" w:rsidRDefault="00C03942" w:rsidP="00C039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2"/>
                <w:szCs w:val="22"/>
                <w:lang w:val="es-MX" w:eastAsia="es-MX"/>
              </w:rPr>
            </w:pPr>
          </w:p>
          <w:p w14:paraId="46EEBCBA" w14:textId="77777777" w:rsidR="00F11CE2" w:rsidRDefault="00F11CE2" w:rsidP="00C039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2"/>
                <w:szCs w:val="22"/>
                <w:lang w:val="es-MX" w:eastAsia="es-MX"/>
              </w:rPr>
            </w:pPr>
          </w:p>
          <w:p w14:paraId="0DDB509E" w14:textId="77777777" w:rsidR="00F11CE2" w:rsidRDefault="00F11CE2" w:rsidP="00F11CE2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Para quienes estén interesados en participar en el proceso de contratación deben cumplir con todos los requisitos habilitantes, jurídicos, financieros y técnicos, contenidos en el pliego de condiciones.</w:t>
            </w:r>
          </w:p>
          <w:p w14:paraId="31B06DCE" w14:textId="77777777" w:rsidR="00F11CE2" w:rsidRDefault="00F11CE2" w:rsidP="00F11CE2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</w:p>
          <w:p w14:paraId="58713859" w14:textId="77777777" w:rsidR="00F11CE2" w:rsidRDefault="00F11CE2" w:rsidP="00F11CE2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br/>
              <w:t>En el presente proceso de selección abreviada por subasta inversa no hay lugar a preclasificación.</w:t>
            </w:r>
          </w:p>
          <w:p w14:paraId="0A8B973C" w14:textId="77777777" w:rsidR="00F11CE2" w:rsidRDefault="00F11CE2" w:rsidP="00F11CE2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</w:p>
          <w:p w14:paraId="283597AA" w14:textId="77777777" w:rsidR="00F11CE2" w:rsidRDefault="00F11CE2" w:rsidP="00F11C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</w:p>
          <w:p w14:paraId="2B081772" w14:textId="77777777" w:rsidR="00F11CE2" w:rsidRDefault="00F11CE2" w:rsidP="00F11C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</w:p>
          <w:p w14:paraId="01EF597E" w14:textId="77777777" w:rsidR="00475321" w:rsidRDefault="00475321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sz w:val="22"/>
                <w:szCs w:val="22"/>
                <w:u w:val="single"/>
              </w:rPr>
            </w:pPr>
          </w:p>
          <w:p w14:paraId="268A271B" w14:textId="77777777" w:rsidR="00A03EE5" w:rsidRDefault="00C03942" w:rsidP="00C03942">
            <w:pPr>
              <w:tabs>
                <w:tab w:val="left" w:pos="142"/>
                <w:tab w:val="left" w:pos="284"/>
              </w:tabs>
              <w:jc w:val="center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0E4EF7">
              <w:rPr>
                <w:rFonts w:ascii="Arial Narrow" w:hAnsi="Arial Narrow" w:cs="Arial"/>
                <w:sz w:val="22"/>
                <w:szCs w:val="22"/>
                <w:u w:val="single"/>
              </w:rPr>
              <w:t>______________________________________________</w:t>
            </w:r>
          </w:p>
          <w:p w14:paraId="46F3438D" w14:textId="1D0AF3E1" w:rsidR="00C03942" w:rsidRPr="00A03EE5" w:rsidRDefault="00A03EE5" w:rsidP="00C03942">
            <w:pPr>
              <w:tabs>
                <w:tab w:val="left" w:pos="142"/>
                <w:tab w:val="left" w:pos="284"/>
              </w:tabs>
              <w:jc w:val="center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A03EE5">
              <w:rPr>
                <w:rFonts w:ascii="Arial Narrow" w:hAnsi="Arial Narrow" w:cs="Arial"/>
                <w:b/>
                <w:sz w:val="12"/>
                <w:szCs w:val="12"/>
              </w:rPr>
              <w:t>12.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C03942" w:rsidRPr="000E4EF7">
              <w:rPr>
                <w:rFonts w:ascii="Arial Narrow" w:hAnsi="Arial Narrow" w:cs="Arial"/>
                <w:b/>
                <w:sz w:val="22"/>
                <w:szCs w:val="22"/>
              </w:rPr>
              <w:t>NOMBRE</w:t>
            </w:r>
          </w:p>
          <w:p w14:paraId="7D7363E4" w14:textId="77777777" w:rsidR="00C03942" w:rsidRPr="000E4EF7" w:rsidRDefault="00C03942" w:rsidP="00C03942">
            <w:pPr>
              <w:tabs>
                <w:tab w:val="left" w:pos="142"/>
                <w:tab w:val="left" w:pos="284"/>
              </w:tabs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E4EF7">
              <w:rPr>
                <w:rFonts w:ascii="Arial Narrow" w:hAnsi="Arial Narrow" w:cs="Arial"/>
                <w:b/>
                <w:sz w:val="22"/>
                <w:szCs w:val="22"/>
              </w:rPr>
              <w:t>CARGO</w:t>
            </w:r>
          </w:p>
          <w:p w14:paraId="4ECC22B4" w14:textId="77777777" w:rsidR="00C03942" w:rsidRPr="000E4EF7" w:rsidRDefault="00C03942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sz w:val="22"/>
                <w:szCs w:val="22"/>
              </w:rPr>
            </w:pPr>
          </w:p>
          <w:p w14:paraId="085C3D6B" w14:textId="77777777" w:rsidR="00C03942" w:rsidRPr="000E4EF7" w:rsidRDefault="00C03942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sz w:val="18"/>
                <w:szCs w:val="18"/>
              </w:rPr>
            </w:pPr>
            <w:r w:rsidRPr="000E4EF7">
              <w:rPr>
                <w:rFonts w:ascii="Arial Narrow" w:hAnsi="Arial Narrow" w:cs="Arial"/>
                <w:sz w:val="18"/>
                <w:szCs w:val="18"/>
              </w:rPr>
              <w:t>Elaboró: Nombre-. Cargo</w:t>
            </w:r>
          </w:p>
          <w:p w14:paraId="55ACE62C" w14:textId="77777777" w:rsidR="00C03942" w:rsidRPr="000E4EF7" w:rsidRDefault="00C03942" w:rsidP="00C03942">
            <w:pPr>
              <w:jc w:val="both"/>
              <w:rPr>
                <w:rFonts w:ascii="Arial Narrow" w:hAnsi="Arial Narrow" w:cs="Arial"/>
                <w:sz w:val="18"/>
                <w:szCs w:val="18"/>
                <w:lang w:eastAsia="es-MX"/>
              </w:rPr>
            </w:pPr>
            <w:r w:rsidRPr="000E4EF7">
              <w:rPr>
                <w:rFonts w:ascii="Arial Narrow" w:hAnsi="Arial Narrow" w:cs="Arial"/>
                <w:sz w:val="18"/>
                <w:szCs w:val="18"/>
                <w:lang w:eastAsia="es-MX"/>
              </w:rPr>
              <w:t>Proyectó: Nombre - Cargo</w:t>
            </w:r>
          </w:p>
          <w:p w14:paraId="6506F794" w14:textId="77777777" w:rsidR="00C03942" w:rsidRDefault="00C03942" w:rsidP="00C03942">
            <w:pPr>
              <w:jc w:val="both"/>
              <w:rPr>
                <w:rFonts w:ascii="Arial Narrow" w:hAnsi="Arial Narrow" w:cs="Arial"/>
                <w:sz w:val="18"/>
                <w:szCs w:val="18"/>
                <w:lang w:eastAsia="es-MX"/>
              </w:rPr>
            </w:pPr>
            <w:r w:rsidRPr="000E4EF7">
              <w:rPr>
                <w:rFonts w:ascii="Arial Narrow" w:hAnsi="Arial Narrow" w:cs="Arial"/>
                <w:sz w:val="18"/>
                <w:szCs w:val="18"/>
                <w:lang w:eastAsia="es-MX"/>
              </w:rPr>
              <w:t xml:space="preserve">Aprobó: Nombre - Cargo </w:t>
            </w:r>
          </w:p>
          <w:p w14:paraId="1ABFF0FC" w14:textId="508CA287" w:rsidR="00A03EE5" w:rsidRPr="000E4EF7" w:rsidRDefault="00A03EE5" w:rsidP="00C03942">
            <w:pPr>
              <w:jc w:val="both"/>
              <w:rPr>
                <w:rFonts w:ascii="Arial Narrow" w:hAnsi="Arial Narrow" w:cs="Arial"/>
                <w:sz w:val="18"/>
                <w:szCs w:val="18"/>
                <w:lang w:eastAsia="es-MX"/>
              </w:rPr>
            </w:pPr>
            <w:r>
              <w:rPr>
                <w:rFonts w:ascii="Arial Narrow" w:hAnsi="Arial Narrow" w:cs="Arial"/>
                <w:sz w:val="18"/>
                <w:szCs w:val="18"/>
                <w:lang w:eastAsia="es-MX"/>
              </w:rPr>
              <w:t>Ruta:</w:t>
            </w:r>
          </w:p>
          <w:p w14:paraId="175F9218" w14:textId="77777777" w:rsidR="00C03942" w:rsidRDefault="00C03942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874669B" w14:textId="77777777" w:rsidR="00DD6D8C" w:rsidRDefault="00DD6D8C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4911184" w14:textId="77777777" w:rsidR="00DD6D8C" w:rsidRDefault="00DD6D8C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F07DD50" w14:textId="77777777" w:rsidR="00DD6D8C" w:rsidRDefault="00DD6D8C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9252FC8" w14:textId="77777777" w:rsidR="00FF0524" w:rsidRDefault="00FF0524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D8E5112" w14:textId="77777777" w:rsidR="00683B93" w:rsidRDefault="00683B93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7C90AAF" w14:textId="77777777" w:rsidR="00683B93" w:rsidRDefault="00683B93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6ABD22F" w14:textId="77777777" w:rsidR="00683B93" w:rsidRDefault="00683B93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8AB4385" w14:textId="77777777" w:rsidR="00683B93" w:rsidRDefault="00683B93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D4A151D" w14:textId="77777777" w:rsidR="00683B93" w:rsidRDefault="00683B93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E18E489" w14:textId="77777777" w:rsidR="00683B93" w:rsidRDefault="00683B93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C041DEF" w14:textId="77777777" w:rsidR="00683B93" w:rsidRDefault="00683B93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04FD1C37" w14:textId="77777777" w:rsidR="00683B93" w:rsidRDefault="00683B93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D301AE8" w14:textId="77777777" w:rsidR="00683B93" w:rsidRDefault="00683B93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9852793" w14:textId="77777777" w:rsidR="00683B93" w:rsidRDefault="00683B93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DD152C7" w14:textId="77777777" w:rsidR="00896ECF" w:rsidRDefault="00896ECF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261783B" w14:textId="77777777" w:rsidR="00896ECF" w:rsidRDefault="00896ECF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754E18D" w14:textId="77777777" w:rsidR="00DD6D8C" w:rsidRPr="000E4EF7" w:rsidRDefault="00DD6D8C" w:rsidP="00C03942">
            <w:pPr>
              <w:tabs>
                <w:tab w:val="left" w:pos="142"/>
                <w:tab w:val="left" w:pos="28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05B006B8" w14:textId="77777777" w:rsidR="00683B93" w:rsidRDefault="00683B93" w:rsidP="00DD6D8C">
      <w:pPr>
        <w:jc w:val="center"/>
        <w:rPr>
          <w:rFonts w:ascii="Arial Narrow" w:hAnsi="Arial Narrow" w:cs="Arial"/>
          <w:b/>
          <w:noProof/>
          <w:sz w:val="22"/>
          <w:szCs w:val="22"/>
        </w:rPr>
      </w:pPr>
    </w:p>
    <w:p w14:paraId="5757A0A2" w14:textId="77777777" w:rsidR="00DD6D8C" w:rsidRPr="00683B93" w:rsidRDefault="00DD6D8C" w:rsidP="00DD6D8C">
      <w:pPr>
        <w:jc w:val="center"/>
        <w:rPr>
          <w:rFonts w:ascii="Arial Narrow" w:hAnsi="Arial Narrow" w:cs="Arial"/>
          <w:b/>
          <w:noProof/>
          <w:sz w:val="22"/>
          <w:szCs w:val="22"/>
        </w:rPr>
      </w:pPr>
      <w:r w:rsidRPr="00683B93">
        <w:rPr>
          <w:rFonts w:ascii="Arial Narrow" w:hAnsi="Arial Narrow" w:cs="Arial"/>
          <w:b/>
          <w:noProof/>
          <w:sz w:val="22"/>
          <w:szCs w:val="22"/>
        </w:rPr>
        <w:t xml:space="preserve">PAUTAS DE DILIGENCIAMIENTO </w:t>
      </w:r>
    </w:p>
    <w:p w14:paraId="57BA5CB6" w14:textId="77777777" w:rsidR="00DD6D8C" w:rsidRDefault="00DD6D8C" w:rsidP="00DD6D8C">
      <w:pPr>
        <w:ind w:left="142" w:hanging="284"/>
        <w:jc w:val="center"/>
        <w:rPr>
          <w:rFonts w:ascii="Arial Narrow" w:hAnsi="Arial Narrow" w:cs="Arial"/>
          <w:noProof/>
          <w:sz w:val="22"/>
          <w:szCs w:val="22"/>
        </w:rPr>
      </w:pPr>
    </w:p>
    <w:p w14:paraId="4CFE7C90" w14:textId="77777777" w:rsidR="00683B93" w:rsidRPr="00683B93" w:rsidRDefault="00683B93" w:rsidP="00DD6D8C">
      <w:pPr>
        <w:ind w:left="142" w:hanging="284"/>
        <w:jc w:val="center"/>
        <w:rPr>
          <w:rFonts w:ascii="Arial Narrow" w:hAnsi="Arial Narrow" w:cs="Arial"/>
          <w:noProof/>
          <w:sz w:val="22"/>
          <w:szCs w:val="22"/>
        </w:rPr>
      </w:pPr>
    </w:p>
    <w:p w14:paraId="2383A79B" w14:textId="5A6BDACF" w:rsidR="00DD6D8C" w:rsidRPr="00683B93" w:rsidRDefault="002B3478" w:rsidP="00A03EE5">
      <w:pPr>
        <w:pStyle w:val="Prrafodelista"/>
        <w:numPr>
          <w:ilvl w:val="0"/>
          <w:numId w:val="2"/>
        </w:numPr>
        <w:tabs>
          <w:tab w:val="left" w:pos="426"/>
        </w:tabs>
        <w:spacing w:line="276" w:lineRule="auto"/>
        <w:ind w:left="426"/>
        <w:jc w:val="both"/>
        <w:rPr>
          <w:rFonts w:ascii="Arial Narrow" w:hAnsi="Arial Narrow" w:cs="Arial"/>
          <w:sz w:val="22"/>
          <w:szCs w:val="22"/>
        </w:rPr>
      </w:pPr>
      <w:r w:rsidRPr="00683B93">
        <w:rPr>
          <w:rFonts w:ascii="Arial Narrow" w:hAnsi="Arial Narrow" w:cs="Arial"/>
          <w:b/>
          <w:sz w:val="22"/>
          <w:szCs w:val="22"/>
        </w:rPr>
        <w:t>SOPORTE JURÍDICO:</w:t>
      </w:r>
      <w:r w:rsidRPr="00683B93">
        <w:rPr>
          <w:rFonts w:ascii="Arial Narrow" w:hAnsi="Arial Narrow" w:cs="Arial"/>
          <w:sz w:val="22"/>
          <w:szCs w:val="22"/>
        </w:rPr>
        <w:t xml:space="preserve"> </w:t>
      </w:r>
      <w:r w:rsidR="00DD6D8C" w:rsidRPr="00683B93">
        <w:rPr>
          <w:rFonts w:ascii="Arial Narrow" w:hAnsi="Arial Narrow" w:cs="Arial"/>
          <w:sz w:val="22"/>
          <w:szCs w:val="22"/>
        </w:rPr>
        <w:t>Señalar claramente los argumentos de la necesidad identificada por el área y que se pretende satisfacer con el proceso de selección.</w:t>
      </w:r>
    </w:p>
    <w:p w14:paraId="0CC1B7F5" w14:textId="77777777" w:rsidR="00DD6D8C" w:rsidRPr="00683B93" w:rsidRDefault="00DD6D8C" w:rsidP="00A03EE5">
      <w:pPr>
        <w:pStyle w:val="Prrafodelista"/>
        <w:tabs>
          <w:tab w:val="left" w:pos="426"/>
        </w:tabs>
        <w:spacing w:line="276" w:lineRule="auto"/>
        <w:ind w:left="426"/>
        <w:jc w:val="both"/>
        <w:rPr>
          <w:rFonts w:ascii="Arial Narrow" w:hAnsi="Arial Narrow" w:cs="Arial"/>
          <w:sz w:val="22"/>
          <w:szCs w:val="22"/>
        </w:rPr>
      </w:pPr>
    </w:p>
    <w:p w14:paraId="7EBAF2E3" w14:textId="0BACE6FD" w:rsidR="00DD6D8C" w:rsidRPr="00683B93" w:rsidRDefault="00896ECF" w:rsidP="00A03EE5">
      <w:pPr>
        <w:pStyle w:val="Prrafodelista"/>
        <w:numPr>
          <w:ilvl w:val="0"/>
          <w:numId w:val="2"/>
        </w:numPr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  <w:r w:rsidRPr="00683B93">
        <w:rPr>
          <w:rFonts w:ascii="Arial Narrow" w:hAnsi="Arial Narrow" w:cs="Arial"/>
          <w:b/>
          <w:sz w:val="22"/>
          <w:szCs w:val="22"/>
          <w:lang w:val="es-CO"/>
        </w:rPr>
        <w:t>MODALIDAD DE SELECCIÓN Y SU JUSTIFICACIÓN</w:t>
      </w:r>
      <w:r w:rsidR="00DD6D8C" w:rsidRPr="00683B93">
        <w:rPr>
          <w:rFonts w:ascii="Arial Narrow" w:hAnsi="Arial Narrow" w:cs="Arial"/>
          <w:b/>
          <w:sz w:val="22"/>
          <w:szCs w:val="22"/>
        </w:rPr>
        <w:t>:</w:t>
      </w:r>
      <w:r w:rsidR="00A03EE5" w:rsidRPr="00683B93">
        <w:rPr>
          <w:rFonts w:ascii="Arial Narrow" w:hAnsi="Arial Narrow" w:cs="Arial"/>
          <w:sz w:val="22"/>
          <w:szCs w:val="22"/>
        </w:rPr>
        <w:t xml:space="preserve"> Escribir  las modalidad del proceso de selección con el que se va adelantar el proceso contractual</w:t>
      </w:r>
      <w:r w:rsidR="00A03EE5" w:rsidRPr="00683B93">
        <w:rPr>
          <w:rFonts w:ascii="Arial Narrow" w:hAnsi="Arial Narrow" w:cs="Arial"/>
          <w:strike/>
          <w:sz w:val="22"/>
          <w:szCs w:val="22"/>
        </w:rPr>
        <w:t>,</w:t>
      </w:r>
      <w:r w:rsidR="00A03EE5" w:rsidRPr="00683B93">
        <w:rPr>
          <w:rFonts w:ascii="Arial Narrow" w:hAnsi="Arial Narrow" w:cs="Arial"/>
          <w:sz w:val="22"/>
          <w:szCs w:val="22"/>
        </w:rPr>
        <w:t xml:space="preserve"> y establecer su justificación.</w:t>
      </w:r>
    </w:p>
    <w:p w14:paraId="74895A17" w14:textId="77777777" w:rsidR="004B40C3" w:rsidRPr="00683B93" w:rsidRDefault="004B40C3" w:rsidP="00A03EE5">
      <w:pPr>
        <w:pStyle w:val="Prrafodelista"/>
        <w:spacing w:line="276" w:lineRule="auto"/>
        <w:rPr>
          <w:rFonts w:ascii="Arial Narrow" w:hAnsi="Arial Narrow" w:cs="Arial"/>
          <w:noProof/>
          <w:sz w:val="22"/>
          <w:szCs w:val="22"/>
        </w:rPr>
      </w:pPr>
    </w:p>
    <w:p w14:paraId="4EF04BBA" w14:textId="01D9E3A9" w:rsidR="00A03EE5" w:rsidRPr="00683B93" w:rsidRDefault="00A03EE5" w:rsidP="00A03EE5">
      <w:pPr>
        <w:pStyle w:val="Prrafodelista"/>
        <w:numPr>
          <w:ilvl w:val="0"/>
          <w:numId w:val="2"/>
        </w:numPr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  <w:r w:rsidRPr="00683B93">
        <w:rPr>
          <w:rFonts w:ascii="Arial Narrow" w:hAnsi="Arial Narrow" w:cs="Arial"/>
          <w:b/>
          <w:noProof/>
          <w:sz w:val="22"/>
          <w:szCs w:val="22"/>
        </w:rPr>
        <w:t>PRESUPUESTO OFICIAL  Y PLAN DE ADQUISICIONES:</w:t>
      </w:r>
      <w:r w:rsidRPr="00683B93">
        <w:rPr>
          <w:rFonts w:ascii="Arial Narrow" w:hAnsi="Arial Narrow" w:cs="Arial"/>
          <w:noProof/>
          <w:sz w:val="22"/>
          <w:szCs w:val="22"/>
        </w:rPr>
        <w:t xml:space="preserve"> Escribir el presupuesto oficial que la entidad va a</w:t>
      </w:r>
      <w:r w:rsidR="00C81637" w:rsidRPr="00683B93">
        <w:rPr>
          <w:rFonts w:ascii="Arial Narrow" w:hAnsi="Arial Narrow" w:cs="Arial"/>
          <w:noProof/>
          <w:sz w:val="22"/>
          <w:szCs w:val="22"/>
        </w:rPr>
        <w:t xml:space="preserve"> destinar para adelantar el proceso contractual y señalar que dicho proceso se encuentra en el Plan Anual de A</w:t>
      </w:r>
      <w:r w:rsidR="00C81637" w:rsidRPr="00683B93">
        <w:rPr>
          <w:rFonts w:ascii="Arial Narrow" w:hAnsi="Arial Narrow" w:cs="Arial"/>
          <w:strike/>
          <w:noProof/>
          <w:sz w:val="22"/>
          <w:szCs w:val="22"/>
        </w:rPr>
        <w:t>a</w:t>
      </w:r>
      <w:r w:rsidR="00C81637" w:rsidRPr="00683B93">
        <w:rPr>
          <w:rFonts w:ascii="Arial Narrow" w:hAnsi="Arial Narrow" w:cs="Arial"/>
          <w:noProof/>
          <w:sz w:val="22"/>
          <w:szCs w:val="22"/>
        </w:rPr>
        <w:t>dquisiciones.</w:t>
      </w:r>
    </w:p>
    <w:p w14:paraId="6D7F795D" w14:textId="77777777" w:rsidR="004B40C3" w:rsidRPr="00683B93" w:rsidRDefault="004B40C3" w:rsidP="00A03EE5">
      <w:pPr>
        <w:pStyle w:val="Prrafodelista"/>
        <w:spacing w:line="276" w:lineRule="auto"/>
        <w:rPr>
          <w:rFonts w:ascii="Arial Narrow" w:hAnsi="Arial Narrow" w:cs="Arial"/>
          <w:noProof/>
          <w:sz w:val="22"/>
          <w:szCs w:val="22"/>
        </w:rPr>
      </w:pPr>
    </w:p>
    <w:p w14:paraId="2DAA991E" w14:textId="77777777" w:rsidR="00C81637" w:rsidRPr="00683B93" w:rsidRDefault="004B40C3" w:rsidP="00A03EE5">
      <w:pPr>
        <w:pStyle w:val="Prrafodelista"/>
        <w:numPr>
          <w:ilvl w:val="0"/>
          <w:numId w:val="2"/>
        </w:numPr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  <w:r w:rsidRPr="00683B93">
        <w:rPr>
          <w:rFonts w:ascii="Arial Narrow" w:hAnsi="Arial Narrow" w:cs="Arial"/>
          <w:b/>
          <w:noProof/>
          <w:sz w:val="22"/>
          <w:szCs w:val="22"/>
        </w:rPr>
        <w:t>PLAZO DE EJECUCIÓN</w:t>
      </w:r>
      <w:r w:rsidR="00C81637" w:rsidRPr="00683B93">
        <w:rPr>
          <w:rFonts w:ascii="Arial Narrow" w:hAnsi="Arial Narrow" w:cs="Arial"/>
          <w:b/>
          <w:noProof/>
          <w:sz w:val="22"/>
          <w:szCs w:val="22"/>
        </w:rPr>
        <w:t>:</w:t>
      </w:r>
      <w:r w:rsidR="00C81637" w:rsidRPr="00683B93">
        <w:rPr>
          <w:rFonts w:ascii="Arial Narrow" w:hAnsi="Arial Narrow" w:cs="Arial"/>
          <w:noProof/>
          <w:sz w:val="22"/>
          <w:szCs w:val="22"/>
        </w:rPr>
        <w:t xml:space="preserve">  Mencionar el plazo de ejecución del objeto del contrato.</w:t>
      </w:r>
    </w:p>
    <w:p w14:paraId="73A4B46C" w14:textId="77777777" w:rsidR="00C81637" w:rsidRPr="00683B93" w:rsidRDefault="00C81637" w:rsidP="00C81637">
      <w:pPr>
        <w:pStyle w:val="Prrafodelista"/>
        <w:rPr>
          <w:rFonts w:ascii="Arial Narrow" w:hAnsi="Arial Narrow" w:cs="Arial"/>
          <w:b/>
          <w:sz w:val="22"/>
          <w:szCs w:val="22"/>
        </w:rPr>
      </w:pPr>
    </w:p>
    <w:p w14:paraId="2873E514" w14:textId="0E071336" w:rsidR="004B40C3" w:rsidRPr="00683B93" w:rsidRDefault="00C81637" w:rsidP="00A03EE5">
      <w:pPr>
        <w:pStyle w:val="Prrafodelista"/>
        <w:numPr>
          <w:ilvl w:val="0"/>
          <w:numId w:val="2"/>
        </w:numPr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  <w:r w:rsidRPr="00683B93">
        <w:rPr>
          <w:rFonts w:ascii="Arial Narrow" w:hAnsi="Arial Narrow" w:cs="Arial"/>
          <w:b/>
          <w:sz w:val="22"/>
          <w:szCs w:val="22"/>
        </w:rPr>
        <w:t>NO LIMITACIÓN A MIPYMES:</w:t>
      </w:r>
      <w:r w:rsidRPr="00683B93">
        <w:rPr>
          <w:rFonts w:ascii="Arial Narrow" w:hAnsi="Arial Narrow" w:cs="Arial"/>
          <w:sz w:val="22"/>
          <w:szCs w:val="22"/>
        </w:rPr>
        <w:t xml:space="preserve"> Señalar claramente, si la presente contratación limita o no a las MYPIMES.</w:t>
      </w:r>
    </w:p>
    <w:p w14:paraId="7BF42662" w14:textId="77777777" w:rsidR="00A03EE5" w:rsidRPr="00683B93" w:rsidRDefault="00A03EE5" w:rsidP="00A03EE5">
      <w:pPr>
        <w:pStyle w:val="Prrafodelista"/>
        <w:spacing w:line="276" w:lineRule="auto"/>
        <w:rPr>
          <w:rFonts w:ascii="Arial Narrow" w:hAnsi="Arial Narrow" w:cs="Arial"/>
          <w:noProof/>
          <w:sz w:val="22"/>
          <w:szCs w:val="22"/>
        </w:rPr>
      </w:pPr>
    </w:p>
    <w:p w14:paraId="4C929734" w14:textId="1B6D1F9D" w:rsidR="002B3478" w:rsidRPr="00683B93" w:rsidRDefault="002B3478" w:rsidP="00E67D6A">
      <w:pPr>
        <w:pStyle w:val="Prrafodelista"/>
        <w:numPr>
          <w:ilvl w:val="0"/>
          <w:numId w:val="2"/>
        </w:numPr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  <w:r w:rsidRPr="00683B93">
        <w:rPr>
          <w:rFonts w:ascii="Arial Narrow" w:hAnsi="Arial Narrow" w:cs="Arial"/>
          <w:b/>
          <w:sz w:val="22"/>
          <w:szCs w:val="22"/>
        </w:rPr>
        <w:t>ACUERDOS Y TRATADOS INTERNACIONALES</w:t>
      </w:r>
      <w:r w:rsidR="005D0E2F" w:rsidRPr="00683B93">
        <w:rPr>
          <w:rFonts w:ascii="Arial Narrow" w:hAnsi="Arial Narrow" w:cs="Arial"/>
          <w:b/>
          <w:sz w:val="22"/>
          <w:szCs w:val="22"/>
          <w:lang w:val="es-CO"/>
        </w:rPr>
        <w:t xml:space="preserve">: </w:t>
      </w:r>
      <w:r w:rsidR="005D0E2F" w:rsidRPr="00683B93">
        <w:rPr>
          <w:rFonts w:ascii="Arial Narrow" w:hAnsi="Arial Narrow" w:cs="Arial"/>
          <w:sz w:val="22"/>
          <w:szCs w:val="22"/>
          <w:lang w:val="es-CO"/>
        </w:rPr>
        <w:t xml:space="preserve">Revisar y escribir si el proceso contractual que se pretende adelantar, se encuentra inmerso dentro de algún tratado internacional </w:t>
      </w:r>
      <w:r w:rsidR="005D0E2F" w:rsidRPr="00683B93">
        <w:rPr>
          <w:rFonts w:ascii="Arial Narrow" w:hAnsi="Arial Narrow"/>
          <w:sz w:val="22"/>
          <w:szCs w:val="22"/>
        </w:rPr>
        <w:t>de los Acuerdos Comerciales  para Entidades, conforme a lo señalado por la Agencia Nacional Colombia Compra Eficiente.</w:t>
      </w:r>
    </w:p>
    <w:p w14:paraId="01D0AEEA" w14:textId="77777777" w:rsidR="002B3478" w:rsidRPr="00683B93" w:rsidRDefault="002B3478" w:rsidP="002B3478">
      <w:pPr>
        <w:pStyle w:val="Prrafodelista"/>
        <w:rPr>
          <w:rFonts w:ascii="Arial Narrow" w:hAnsi="Arial Narrow" w:cs="Arial"/>
          <w:b/>
          <w:sz w:val="22"/>
          <w:szCs w:val="22"/>
          <w:lang w:val="es-CO"/>
        </w:rPr>
      </w:pPr>
    </w:p>
    <w:p w14:paraId="74D4D11A" w14:textId="2EBF73F8" w:rsidR="00E67D6A" w:rsidRPr="00683B93" w:rsidRDefault="00A03EE5" w:rsidP="00E67D6A">
      <w:pPr>
        <w:pStyle w:val="Prrafodelista"/>
        <w:numPr>
          <w:ilvl w:val="0"/>
          <w:numId w:val="2"/>
        </w:numPr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  <w:r w:rsidRPr="00683B93">
        <w:rPr>
          <w:rFonts w:ascii="Arial Narrow" w:hAnsi="Arial Narrow" w:cs="Arial"/>
          <w:b/>
          <w:sz w:val="22"/>
          <w:szCs w:val="22"/>
          <w:lang w:val="es-CO"/>
        </w:rPr>
        <w:t>CONVOCATORIA A LAS VEEDURÍAS CIUDADANAS</w:t>
      </w:r>
      <w:r w:rsidR="00C81637" w:rsidRPr="00683B93">
        <w:rPr>
          <w:rFonts w:ascii="Arial Narrow" w:hAnsi="Arial Narrow" w:cs="Arial"/>
          <w:sz w:val="22"/>
          <w:szCs w:val="22"/>
          <w:lang w:val="es-CO"/>
        </w:rPr>
        <w:t xml:space="preserve"> Mencionar que la USPEC, convoca a todas las veedurías ciudadanas que quieran realizar su ejercicio en el marco de la Ley.</w:t>
      </w:r>
    </w:p>
    <w:p w14:paraId="390E0EAD" w14:textId="77777777" w:rsidR="00E67D6A" w:rsidRPr="00683B93" w:rsidRDefault="00E67D6A" w:rsidP="00E67D6A">
      <w:pPr>
        <w:pStyle w:val="Prrafodelista"/>
        <w:rPr>
          <w:rFonts w:ascii="Arial Narrow" w:hAnsi="Arial Narrow" w:cs="Arial"/>
          <w:sz w:val="22"/>
          <w:szCs w:val="22"/>
          <w:lang w:val="es-CO"/>
        </w:rPr>
      </w:pPr>
    </w:p>
    <w:p w14:paraId="69BD6E4D" w14:textId="5F89F42B" w:rsidR="00E67D6A" w:rsidRPr="00683B93" w:rsidRDefault="00A03EE5" w:rsidP="00E67D6A">
      <w:pPr>
        <w:pStyle w:val="Prrafodelista"/>
        <w:numPr>
          <w:ilvl w:val="0"/>
          <w:numId w:val="2"/>
        </w:numPr>
        <w:spacing w:after="200" w:line="276" w:lineRule="auto"/>
        <w:ind w:left="426"/>
        <w:jc w:val="both"/>
        <w:rPr>
          <w:rFonts w:ascii="Arial Narrow" w:hAnsi="Arial Narrow" w:cs="Arial"/>
          <w:strike/>
          <w:noProof/>
          <w:sz w:val="22"/>
          <w:szCs w:val="22"/>
        </w:rPr>
      </w:pPr>
      <w:r w:rsidRPr="00683B93">
        <w:rPr>
          <w:rFonts w:ascii="Arial Narrow" w:hAnsi="Arial Narrow" w:cs="Arial"/>
          <w:b/>
          <w:sz w:val="22"/>
          <w:szCs w:val="22"/>
          <w:lang w:val="es-CO"/>
        </w:rPr>
        <w:t>PROGRAMA PRESIDENCIA “LUCHA CONTRA LA CORRUPCIÓN”</w:t>
      </w:r>
      <w:r w:rsidR="00C81637" w:rsidRPr="00683B93">
        <w:rPr>
          <w:rFonts w:ascii="Arial Narrow" w:hAnsi="Arial Narrow" w:cs="Arial"/>
          <w:b/>
          <w:sz w:val="22"/>
          <w:szCs w:val="22"/>
          <w:lang w:val="es-CO"/>
        </w:rPr>
        <w:t>.</w:t>
      </w:r>
      <w:r w:rsidR="00C81637" w:rsidRPr="00683B93">
        <w:rPr>
          <w:rFonts w:ascii="Arial Narrow" w:hAnsi="Arial Narrow" w:cs="Arial"/>
          <w:sz w:val="22"/>
          <w:szCs w:val="22"/>
          <w:lang w:val="es-CO"/>
        </w:rPr>
        <w:t xml:space="preserve"> </w:t>
      </w:r>
      <w:r w:rsidR="00E67D6A" w:rsidRPr="00683B93">
        <w:rPr>
          <w:rFonts w:ascii="Arial Narrow" w:hAnsi="Arial Narrow" w:cs="Arial"/>
          <w:sz w:val="22"/>
          <w:szCs w:val="22"/>
          <w:lang w:val="es-CO"/>
        </w:rPr>
        <w:t xml:space="preserve"> Describir que la presente contratación se adelanta con transparencia, y que si se encuentran posibles actos de corrupción, se debe reportar el hecho al progra</w:t>
      </w:r>
      <w:r w:rsidR="002B3478" w:rsidRPr="00683B93">
        <w:rPr>
          <w:rFonts w:ascii="Arial Narrow" w:hAnsi="Arial Narrow" w:cs="Arial"/>
          <w:sz w:val="22"/>
          <w:szCs w:val="22"/>
          <w:lang w:val="es-CO"/>
        </w:rPr>
        <w:t>ma “Lucha contra la corrupción”.</w:t>
      </w:r>
    </w:p>
    <w:p w14:paraId="075A27D2" w14:textId="77777777" w:rsidR="00E67D6A" w:rsidRPr="00683B93" w:rsidRDefault="00E67D6A" w:rsidP="00E67D6A">
      <w:pPr>
        <w:pStyle w:val="Prrafodelista"/>
        <w:rPr>
          <w:rFonts w:ascii="Arial Narrow" w:hAnsi="Arial Narrow" w:cs="Arial"/>
          <w:sz w:val="22"/>
          <w:szCs w:val="22"/>
          <w:lang w:val="es-CO"/>
        </w:rPr>
      </w:pPr>
    </w:p>
    <w:p w14:paraId="001772B1" w14:textId="2F19CD67" w:rsidR="00E67D6A" w:rsidRPr="00683B93" w:rsidRDefault="00A03EE5" w:rsidP="00E67D6A">
      <w:pPr>
        <w:pStyle w:val="Prrafodelista"/>
        <w:numPr>
          <w:ilvl w:val="0"/>
          <w:numId w:val="2"/>
        </w:numPr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  <w:r w:rsidRPr="00683B93">
        <w:rPr>
          <w:rFonts w:ascii="Arial Narrow" w:hAnsi="Arial Narrow" w:cs="Arial"/>
          <w:b/>
          <w:sz w:val="22"/>
          <w:szCs w:val="22"/>
          <w:lang w:val="es-CO"/>
        </w:rPr>
        <w:t>CONTROL PREVENTIVO DE LA PROCURADURÍA GENERAL DE LA NACIÓN</w:t>
      </w:r>
      <w:r w:rsidR="00E67D6A" w:rsidRPr="00683B93">
        <w:rPr>
          <w:rFonts w:ascii="Arial Narrow" w:hAnsi="Arial Narrow" w:cs="Arial"/>
          <w:b/>
          <w:sz w:val="22"/>
          <w:szCs w:val="22"/>
          <w:lang w:val="es-CO"/>
        </w:rPr>
        <w:t>.</w:t>
      </w:r>
      <w:r w:rsidR="00E67D6A" w:rsidRPr="00683B93">
        <w:rPr>
          <w:rFonts w:ascii="Arial Narrow" w:hAnsi="Arial Narrow" w:cs="Arial"/>
          <w:sz w:val="22"/>
          <w:szCs w:val="22"/>
          <w:lang w:val="es-CO"/>
        </w:rPr>
        <w:t xml:space="preserve"> </w:t>
      </w:r>
      <w:r w:rsidR="002B3478" w:rsidRPr="00683B93">
        <w:rPr>
          <w:rFonts w:ascii="Arial Narrow" w:hAnsi="Arial Narrow" w:cs="Arial"/>
          <w:sz w:val="22"/>
          <w:szCs w:val="22"/>
          <w:lang w:val="es-CO"/>
        </w:rPr>
        <w:t>Describir la convocatoria que hace la entidad a la Procuraduría para que ejerza sus funciones y acompañe el proceso contractual.</w:t>
      </w:r>
    </w:p>
    <w:p w14:paraId="3D19C709" w14:textId="77777777" w:rsidR="00A03EE5" w:rsidRPr="00683B93" w:rsidRDefault="00A03EE5" w:rsidP="00E67D6A">
      <w:pPr>
        <w:pStyle w:val="Prrafodelista"/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</w:p>
    <w:p w14:paraId="01B8CE09" w14:textId="6D263F7A" w:rsidR="00A03EE5" w:rsidRPr="00683B93" w:rsidRDefault="00A03EE5" w:rsidP="00A03EE5">
      <w:pPr>
        <w:pStyle w:val="Prrafodelista"/>
        <w:numPr>
          <w:ilvl w:val="0"/>
          <w:numId w:val="2"/>
        </w:numPr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  <w:r w:rsidRPr="00683B93">
        <w:rPr>
          <w:rFonts w:ascii="Arial Narrow" w:hAnsi="Arial Narrow" w:cs="Arial"/>
          <w:b/>
          <w:sz w:val="22"/>
          <w:szCs w:val="22"/>
          <w:lang w:val="es-CO"/>
        </w:rPr>
        <w:t>PARTICIPANTES</w:t>
      </w:r>
      <w:r w:rsidR="00E67D6A" w:rsidRPr="00683B93">
        <w:rPr>
          <w:rFonts w:ascii="Arial Narrow" w:hAnsi="Arial Narrow" w:cs="Arial"/>
          <w:b/>
          <w:sz w:val="22"/>
          <w:szCs w:val="22"/>
          <w:lang w:val="es-CO"/>
        </w:rPr>
        <w:t>:</w:t>
      </w:r>
      <w:r w:rsidR="00E67D6A" w:rsidRPr="00683B93">
        <w:rPr>
          <w:rFonts w:ascii="Arial Narrow" w:hAnsi="Arial Narrow" w:cs="Arial"/>
          <w:sz w:val="22"/>
          <w:szCs w:val="22"/>
          <w:lang w:val="es-CO"/>
        </w:rPr>
        <w:t xml:space="preserve"> Señalar que las personas jurídicas, naturales o estructuras de presentación de propuestas pueden presentarse en el proceso contractual que se adelanta.</w:t>
      </w:r>
    </w:p>
    <w:p w14:paraId="64683AB9" w14:textId="77777777" w:rsidR="00A03EE5" w:rsidRPr="00683B93" w:rsidRDefault="00A03EE5" w:rsidP="00A03EE5">
      <w:pPr>
        <w:pStyle w:val="Prrafodelista"/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</w:p>
    <w:p w14:paraId="3626F860" w14:textId="718003CD" w:rsidR="00A03EE5" w:rsidRPr="00683B93" w:rsidRDefault="00A03EE5" w:rsidP="00A03EE5">
      <w:pPr>
        <w:pStyle w:val="Prrafodelista"/>
        <w:numPr>
          <w:ilvl w:val="0"/>
          <w:numId w:val="2"/>
        </w:numPr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  <w:r w:rsidRPr="00683B93">
        <w:rPr>
          <w:rFonts w:ascii="Arial Narrow" w:hAnsi="Arial Narrow"/>
          <w:b/>
          <w:sz w:val="22"/>
          <w:szCs w:val="22"/>
        </w:rPr>
        <w:t>CRONOGRAMA</w:t>
      </w:r>
      <w:r w:rsidR="00E67D6A" w:rsidRPr="00683B93">
        <w:rPr>
          <w:rFonts w:ascii="Arial Narrow" w:hAnsi="Arial Narrow"/>
          <w:b/>
          <w:sz w:val="22"/>
          <w:szCs w:val="22"/>
        </w:rPr>
        <w:t>.</w:t>
      </w:r>
      <w:r w:rsidR="00E67D6A" w:rsidRPr="00683B93">
        <w:rPr>
          <w:rFonts w:ascii="Arial Narrow" w:hAnsi="Arial Narrow"/>
          <w:sz w:val="22"/>
          <w:szCs w:val="22"/>
        </w:rPr>
        <w:t xml:space="preserve"> Fijar un cronograma de actividades con las cuales se adelantará en proceso de selección contractual.</w:t>
      </w:r>
    </w:p>
    <w:p w14:paraId="57596CE7" w14:textId="77777777" w:rsidR="00A03EE5" w:rsidRPr="00683B93" w:rsidRDefault="00A03EE5" w:rsidP="00A03EE5">
      <w:pPr>
        <w:pStyle w:val="Prrafodelista"/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</w:p>
    <w:p w14:paraId="6EC9464D" w14:textId="67441DE3" w:rsidR="004B40C3" w:rsidRPr="00683B93" w:rsidRDefault="00A03EE5" w:rsidP="004B40C3">
      <w:pPr>
        <w:pStyle w:val="Prrafodelista"/>
        <w:numPr>
          <w:ilvl w:val="0"/>
          <w:numId w:val="2"/>
        </w:numPr>
        <w:spacing w:after="200" w:line="276" w:lineRule="auto"/>
        <w:ind w:left="426"/>
        <w:jc w:val="both"/>
        <w:rPr>
          <w:rFonts w:ascii="Arial Narrow" w:hAnsi="Arial Narrow" w:cs="Arial"/>
          <w:noProof/>
          <w:sz w:val="22"/>
          <w:szCs w:val="22"/>
        </w:rPr>
      </w:pPr>
      <w:r w:rsidRPr="00683B93">
        <w:rPr>
          <w:rFonts w:ascii="Arial Narrow" w:hAnsi="Arial Narrow" w:cs="Arial"/>
          <w:b/>
          <w:sz w:val="22"/>
          <w:szCs w:val="22"/>
        </w:rPr>
        <w:t>FIRMA DEL COMPETENTE PARA PRESENTAR EL ESTUDIO PREVIO DEL PROCESO CONTRACTUAL:</w:t>
      </w:r>
      <w:r w:rsidRPr="00683B93">
        <w:rPr>
          <w:rFonts w:ascii="Arial Narrow" w:hAnsi="Arial Narrow" w:cs="Arial"/>
          <w:sz w:val="22"/>
          <w:szCs w:val="22"/>
        </w:rPr>
        <w:t xml:space="preserve"> El Director o subdirector, jefe de oficina o su delegado del área que elaboró el </w:t>
      </w:r>
      <w:r w:rsidR="00E67D6A" w:rsidRPr="00683B93">
        <w:rPr>
          <w:rFonts w:ascii="Arial Narrow" w:hAnsi="Arial Narrow" w:cs="Arial"/>
          <w:sz w:val="22"/>
          <w:szCs w:val="22"/>
        </w:rPr>
        <w:t>aviso de convocatoria</w:t>
      </w:r>
      <w:r w:rsidRPr="00683B93">
        <w:rPr>
          <w:rFonts w:ascii="Arial Narrow" w:hAnsi="Arial Narrow" w:cs="Arial"/>
          <w:sz w:val="22"/>
          <w:szCs w:val="22"/>
        </w:rPr>
        <w:t xml:space="preserve"> y que será responsable del contenido</w:t>
      </w:r>
      <w:r w:rsidR="00E67D6A" w:rsidRPr="00683B93">
        <w:rPr>
          <w:rFonts w:ascii="Arial Narrow" w:hAnsi="Arial Narrow" w:cs="Arial"/>
          <w:sz w:val="22"/>
          <w:szCs w:val="22"/>
        </w:rPr>
        <w:t>.</w:t>
      </w:r>
    </w:p>
    <w:p w14:paraId="66ED5F8F" w14:textId="77777777" w:rsidR="004B40C3" w:rsidRDefault="004B40C3" w:rsidP="004B40C3">
      <w:pPr>
        <w:spacing w:after="200" w:line="276" w:lineRule="auto"/>
        <w:jc w:val="both"/>
        <w:rPr>
          <w:rFonts w:ascii="Arial Narrow" w:hAnsi="Arial Narrow" w:cs="Arial"/>
          <w:noProof/>
          <w:sz w:val="20"/>
          <w:szCs w:val="20"/>
        </w:rPr>
      </w:pPr>
    </w:p>
    <w:p w14:paraId="3B77CDDC" w14:textId="77777777" w:rsidR="004B40C3" w:rsidRDefault="004B40C3" w:rsidP="004B40C3">
      <w:pPr>
        <w:spacing w:after="200" w:line="276" w:lineRule="auto"/>
        <w:jc w:val="both"/>
        <w:rPr>
          <w:rFonts w:ascii="Arial Narrow" w:hAnsi="Arial Narrow" w:cs="Arial"/>
          <w:noProof/>
          <w:sz w:val="20"/>
          <w:szCs w:val="20"/>
        </w:rPr>
      </w:pPr>
    </w:p>
    <w:sectPr w:rsidR="004B40C3" w:rsidSect="00F22E1F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701" w:right="1418" w:bottom="1276" w:left="1418" w:header="851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18B60C" w14:textId="77777777" w:rsidR="00922F32" w:rsidRDefault="00922F32">
      <w:r>
        <w:separator/>
      </w:r>
    </w:p>
  </w:endnote>
  <w:endnote w:type="continuationSeparator" w:id="0">
    <w:p w14:paraId="1AB6A4EA" w14:textId="77777777" w:rsidR="00922F32" w:rsidRDefault="00922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F32D8" w14:textId="43E9B16E" w:rsidR="002E01A9" w:rsidRPr="006607E3" w:rsidRDefault="009D3256" w:rsidP="00177EC4">
    <w:pPr>
      <w:pStyle w:val="Piedepgina"/>
      <w:tabs>
        <w:tab w:val="clear" w:pos="4419"/>
        <w:tab w:val="clear" w:pos="8838"/>
        <w:tab w:val="center" w:pos="4111"/>
        <w:tab w:val="right" w:pos="8222"/>
      </w:tabs>
      <w:jc w:val="both"/>
      <w:rPr>
        <w:rFonts w:ascii="Arial Narrow" w:hAnsi="Arial Narrow" w:cs="Arial"/>
        <w:sz w:val="16"/>
        <w:szCs w:val="16"/>
      </w:rPr>
    </w:pPr>
    <w:r w:rsidRPr="006607E3">
      <w:rPr>
        <w:rFonts w:ascii="Arial Narrow" w:hAnsi="Arial Narrow" w:cs="Arial"/>
        <w:sz w:val="16"/>
        <w:szCs w:val="16"/>
      </w:rPr>
      <w:t xml:space="preserve">Código: </w:t>
    </w:r>
    <w:r w:rsidR="007440A2" w:rsidRPr="006607E3">
      <w:rPr>
        <w:rFonts w:ascii="Arial Narrow" w:hAnsi="Arial Narrow" w:cs="Arial"/>
        <w:sz w:val="16"/>
        <w:szCs w:val="16"/>
      </w:rPr>
      <w:t>CO-FO-033</w:t>
    </w:r>
    <w:r w:rsidRPr="006607E3">
      <w:rPr>
        <w:rFonts w:ascii="Arial Narrow" w:hAnsi="Arial Narrow" w:cs="Arial"/>
        <w:sz w:val="16"/>
        <w:szCs w:val="16"/>
      </w:rPr>
      <w:t xml:space="preserve">                                             </w:t>
    </w:r>
    <w:r w:rsidR="00F85DF3" w:rsidRPr="006607E3">
      <w:rPr>
        <w:rFonts w:ascii="Arial Narrow" w:hAnsi="Arial Narrow" w:cs="Arial"/>
        <w:sz w:val="16"/>
        <w:szCs w:val="16"/>
      </w:rPr>
      <w:t xml:space="preserve">  </w:t>
    </w:r>
    <w:r w:rsidRPr="006607E3">
      <w:rPr>
        <w:rFonts w:ascii="Arial Narrow" w:hAnsi="Arial Narrow" w:cs="Arial"/>
        <w:sz w:val="16"/>
        <w:szCs w:val="16"/>
      </w:rPr>
      <w:t xml:space="preserve">       </w:t>
    </w:r>
    <w:r w:rsidR="00177EC4" w:rsidRPr="006607E3">
      <w:rPr>
        <w:rFonts w:ascii="Arial Narrow" w:hAnsi="Arial Narrow" w:cs="Arial"/>
        <w:sz w:val="16"/>
        <w:szCs w:val="16"/>
      </w:rPr>
      <w:t xml:space="preserve">                       </w:t>
    </w:r>
    <w:r w:rsidR="008C6ADD" w:rsidRPr="006607E3">
      <w:rPr>
        <w:rFonts w:ascii="Arial Narrow" w:hAnsi="Arial Narrow" w:cs="Arial"/>
        <w:sz w:val="16"/>
        <w:szCs w:val="16"/>
      </w:rPr>
      <w:t xml:space="preserve">Vigencia: </w:t>
    </w:r>
    <w:r w:rsidR="00903102" w:rsidRPr="00903102">
      <w:rPr>
        <w:rFonts w:ascii="Arial Narrow" w:hAnsi="Arial Narrow" w:cs="Arial"/>
        <w:sz w:val="16"/>
        <w:szCs w:val="16"/>
      </w:rPr>
      <w:t>30</w:t>
    </w:r>
    <w:r w:rsidR="00316B64" w:rsidRPr="006607E3">
      <w:rPr>
        <w:rFonts w:ascii="Arial Narrow" w:hAnsi="Arial Narrow" w:cs="Arial"/>
        <w:sz w:val="16"/>
        <w:szCs w:val="16"/>
      </w:rPr>
      <w:t>/0</w:t>
    </w:r>
    <w:r w:rsidR="006607E3">
      <w:rPr>
        <w:rFonts w:ascii="Arial Narrow" w:hAnsi="Arial Narrow" w:cs="Arial"/>
        <w:sz w:val="16"/>
        <w:szCs w:val="16"/>
      </w:rPr>
      <w:t>8</w:t>
    </w:r>
    <w:r w:rsidRPr="006607E3">
      <w:rPr>
        <w:rFonts w:ascii="Arial Narrow" w:hAnsi="Arial Narrow" w:cs="Arial"/>
        <w:sz w:val="16"/>
        <w:szCs w:val="16"/>
      </w:rPr>
      <w:t>/</w:t>
    </w:r>
    <w:r w:rsidR="00316B64" w:rsidRPr="006607E3">
      <w:rPr>
        <w:rFonts w:ascii="Arial Narrow" w:hAnsi="Arial Narrow" w:cs="Arial"/>
        <w:sz w:val="16"/>
        <w:szCs w:val="16"/>
      </w:rPr>
      <w:t>20</w:t>
    </w:r>
    <w:r w:rsidR="007440A2" w:rsidRPr="006607E3">
      <w:rPr>
        <w:rFonts w:ascii="Arial Narrow" w:hAnsi="Arial Narrow" w:cs="Arial"/>
        <w:sz w:val="16"/>
        <w:szCs w:val="16"/>
      </w:rPr>
      <w:t>2</w:t>
    </w:r>
    <w:r w:rsidR="006607E3">
      <w:rPr>
        <w:rFonts w:ascii="Arial Narrow" w:hAnsi="Arial Narrow" w:cs="Arial"/>
        <w:sz w:val="16"/>
        <w:szCs w:val="16"/>
      </w:rPr>
      <w:t>3</w:t>
    </w:r>
    <w:r w:rsidRPr="006607E3">
      <w:rPr>
        <w:rFonts w:ascii="Arial Narrow" w:hAnsi="Arial Narrow" w:cs="Arial"/>
        <w:sz w:val="16"/>
        <w:szCs w:val="16"/>
      </w:rPr>
      <w:t xml:space="preserve">                                   </w:t>
    </w:r>
    <w:r w:rsidR="00F85DF3" w:rsidRPr="006607E3">
      <w:rPr>
        <w:rFonts w:ascii="Arial Narrow" w:hAnsi="Arial Narrow" w:cs="Arial"/>
        <w:sz w:val="16"/>
        <w:szCs w:val="16"/>
      </w:rPr>
      <w:t xml:space="preserve">      </w:t>
    </w:r>
    <w:r w:rsidRPr="006607E3">
      <w:rPr>
        <w:rFonts w:ascii="Arial Narrow" w:hAnsi="Arial Narrow" w:cs="Arial"/>
        <w:sz w:val="16"/>
        <w:szCs w:val="16"/>
      </w:rPr>
      <w:t xml:space="preserve">   </w:t>
    </w:r>
    <w:r w:rsidR="00177EC4" w:rsidRPr="006607E3">
      <w:rPr>
        <w:rFonts w:ascii="Arial Narrow" w:hAnsi="Arial Narrow" w:cs="Arial"/>
        <w:sz w:val="16"/>
        <w:szCs w:val="16"/>
      </w:rPr>
      <w:t xml:space="preserve">  </w:t>
    </w:r>
    <w:r w:rsidRPr="006607E3">
      <w:rPr>
        <w:rFonts w:ascii="Arial Narrow" w:hAnsi="Arial Narrow" w:cs="Arial"/>
        <w:sz w:val="16"/>
        <w:szCs w:val="16"/>
      </w:rPr>
      <w:t xml:space="preserve"> </w:t>
    </w:r>
    <w:r w:rsidR="006607E3">
      <w:rPr>
        <w:rFonts w:ascii="Arial Narrow" w:hAnsi="Arial Narrow" w:cs="Arial"/>
        <w:sz w:val="16"/>
        <w:szCs w:val="16"/>
      </w:rPr>
      <w:t xml:space="preserve">                              Pá</w:t>
    </w:r>
    <w:r w:rsidRPr="006607E3">
      <w:rPr>
        <w:rFonts w:ascii="Arial Narrow" w:hAnsi="Arial Narrow" w:cs="Arial"/>
        <w:sz w:val="16"/>
        <w:szCs w:val="16"/>
      </w:rPr>
      <w:t xml:space="preserve">gina: </w:t>
    </w:r>
    <w:r w:rsidRPr="006607E3">
      <w:rPr>
        <w:rFonts w:ascii="Arial Narrow" w:hAnsi="Arial Narrow" w:cs="Arial"/>
        <w:sz w:val="16"/>
        <w:szCs w:val="16"/>
      </w:rPr>
      <w:fldChar w:fldCharType="begin"/>
    </w:r>
    <w:r w:rsidRPr="006607E3">
      <w:rPr>
        <w:rFonts w:ascii="Arial Narrow" w:hAnsi="Arial Narrow" w:cs="Arial"/>
        <w:sz w:val="16"/>
        <w:szCs w:val="16"/>
      </w:rPr>
      <w:instrText xml:space="preserve"> PAGE  \* Arabic  \* MERGEFORMAT </w:instrText>
    </w:r>
    <w:r w:rsidRPr="006607E3">
      <w:rPr>
        <w:rFonts w:ascii="Arial Narrow" w:hAnsi="Arial Narrow" w:cs="Arial"/>
        <w:sz w:val="16"/>
        <w:szCs w:val="16"/>
      </w:rPr>
      <w:fldChar w:fldCharType="separate"/>
    </w:r>
    <w:r w:rsidR="00903102">
      <w:rPr>
        <w:rFonts w:ascii="Arial Narrow" w:hAnsi="Arial Narrow" w:cs="Arial"/>
        <w:noProof/>
        <w:sz w:val="16"/>
        <w:szCs w:val="16"/>
      </w:rPr>
      <w:t>4</w:t>
    </w:r>
    <w:r w:rsidRPr="006607E3">
      <w:rPr>
        <w:rFonts w:ascii="Arial Narrow" w:hAnsi="Arial Narrow" w:cs="Arial"/>
        <w:sz w:val="16"/>
        <w:szCs w:val="16"/>
      </w:rPr>
      <w:fldChar w:fldCharType="end"/>
    </w:r>
    <w:r w:rsidRPr="006607E3">
      <w:rPr>
        <w:rFonts w:ascii="Arial Narrow" w:hAnsi="Arial Narrow" w:cs="Arial"/>
        <w:sz w:val="16"/>
        <w:szCs w:val="16"/>
      </w:rPr>
      <w:t xml:space="preserve"> de </w:t>
    </w:r>
    <w:r w:rsidRPr="006607E3">
      <w:rPr>
        <w:rFonts w:ascii="Arial Narrow" w:hAnsi="Arial Narrow" w:cs="Arial"/>
        <w:sz w:val="16"/>
        <w:szCs w:val="16"/>
      </w:rPr>
      <w:fldChar w:fldCharType="begin"/>
    </w:r>
    <w:r w:rsidRPr="006607E3">
      <w:rPr>
        <w:rFonts w:ascii="Arial Narrow" w:hAnsi="Arial Narrow" w:cs="Arial"/>
        <w:sz w:val="16"/>
        <w:szCs w:val="16"/>
      </w:rPr>
      <w:instrText xml:space="preserve"> NUMPAGES  \* Arabic  \* MERGEFORMAT </w:instrText>
    </w:r>
    <w:r w:rsidRPr="006607E3">
      <w:rPr>
        <w:rFonts w:ascii="Arial Narrow" w:hAnsi="Arial Narrow" w:cs="Arial"/>
        <w:sz w:val="16"/>
        <w:szCs w:val="16"/>
      </w:rPr>
      <w:fldChar w:fldCharType="separate"/>
    </w:r>
    <w:r w:rsidR="00903102">
      <w:rPr>
        <w:rFonts w:ascii="Arial Narrow" w:hAnsi="Arial Narrow" w:cs="Arial"/>
        <w:noProof/>
        <w:sz w:val="16"/>
        <w:szCs w:val="16"/>
      </w:rPr>
      <w:t>5</w:t>
    </w:r>
    <w:r w:rsidRPr="006607E3">
      <w:rPr>
        <w:rFonts w:ascii="Arial Narrow" w:hAnsi="Arial Narrow" w:cs="Arial"/>
        <w:sz w:val="16"/>
        <w:szCs w:val="16"/>
      </w:rPr>
      <w:fldChar w:fldCharType="end"/>
    </w:r>
  </w:p>
  <w:p w14:paraId="5FEE8778" w14:textId="704F4A7E" w:rsidR="004F4FB7" w:rsidRPr="006607E3" w:rsidRDefault="00177EC4" w:rsidP="002E01A9">
    <w:pPr>
      <w:pStyle w:val="Piedepgina"/>
      <w:tabs>
        <w:tab w:val="clear" w:pos="8838"/>
        <w:tab w:val="right" w:pos="8222"/>
      </w:tabs>
      <w:jc w:val="both"/>
    </w:pPr>
    <w:r w:rsidRPr="006607E3">
      <w:rPr>
        <w:rFonts w:ascii="Arial Narrow" w:hAnsi="Arial Narrow" w:cs="Arial"/>
        <w:sz w:val="16"/>
        <w:szCs w:val="16"/>
      </w:rPr>
      <w:t xml:space="preserve">Versión: </w:t>
    </w:r>
    <w:r w:rsidR="006607E3">
      <w:rPr>
        <w:rFonts w:ascii="Arial Narrow" w:hAnsi="Arial Narrow" w:cs="Arial"/>
        <w:sz w:val="16"/>
        <w:szCs w:val="16"/>
      </w:rPr>
      <w:t>03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868E7" w14:textId="77777777" w:rsidR="00AF6676" w:rsidRPr="00246A60" w:rsidRDefault="009D3256" w:rsidP="00AF6676">
    <w:pPr>
      <w:pStyle w:val="Piedepgina"/>
      <w:rPr>
        <w:rFonts w:ascii="Arial Narrow" w:hAnsi="Arial Narrow"/>
        <w:b/>
        <w:sz w:val="20"/>
        <w:szCs w:val="20"/>
      </w:rPr>
    </w:pPr>
    <w:r>
      <w:rPr>
        <w:rFonts w:ascii="Arial Narrow" w:hAnsi="Arial Narrow"/>
        <w:noProof/>
        <w:sz w:val="18"/>
        <w:szCs w:val="18"/>
        <w:lang w:val="es-CO" w:eastAsia="es-CO"/>
      </w:rPr>
      <w:drawing>
        <wp:anchor distT="0" distB="0" distL="114300" distR="114300" simplePos="0" relativeHeight="251663360" behindDoc="0" locked="0" layoutInCell="1" allowOverlap="1" wp14:anchorId="0F6E8AF2" wp14:editId="1ED51BA4">
          <wp:simplePos x="0" y="0"/>
          <wp:positionH relativeFrom="column">
            <wp:posOffset>4215765</wp:posOffset>
          </wp:positionH>
          <wp:positionV relativeFrom="paragraph">
            <wp:posOffset>-36830</wp:posOffset>
          </wp:positionV>
          <wp:extent cx="1942465" cy="485775"/>
          <wp:effectExtent l="0" t="0" r="0" b="9525"/>
          <wp:wrapSquare wrapText="bothSides"/>
          <wp:docPr id="12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PEC_cambio Formatos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68" r="69323" b="16465"/>
                  <a:stretch/>
                </pic:blipFill>
                <pic:spPr bwMode="auto">
                  <a:xfrm>
                    <a:off x="0" y="0"/>
                    <a:ext cx="194246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6A60">
      <w:rPr>
        <w:rFonts w:ascii="Arial Narrow" w:hAnsi="Arial Narrow"/>
        <w:b/>
        <w:sz w:val="20"/>
        <w:szCs w:val="20"/>
      </w:rPr>
      <w:t>Calle 97 A  No. 9 A - 34  Bogotá, Colombia</w:t>
    </w:r>
    <w:r w:rsidRPr="00246A60">
      <w:rPr>
        <w:rFonts w:ascii="Arial Narrow" w:hAnsi="Arial Narrow"/>
        <w:b/>
        <w:sz w:val="20"/>
        <w:szCs w:val="20"/>
      </w:rPr>
      <w:tab/>
    </w:r>
  </w:p>
  <w:p w14:paraId="236D28C2" w14:textId="77777777" w:rsidR="00AF6676" w:rsidRPr="00246A60" w:rsidRDefault="009D3256" w:rsidP="00AF6676">
    <w:pPr>
      <w:pStyle w:val="Piedepgina"/>
      <w:rPr>
        <w:rFonts w:ascii="Arial Narrow" w:hAnsi="Arial Narrow"/>
        <w:sz w:val="18"/>
        <w:szCs w:val="18"/>
      </w:rPr>
    </w:pPr>
    <w:r w:rsidRPr="00246A60">
      <w:rPr>
        <w:rFonts w:ascii="Arial Narrow" w:hAnsi="Arial Narrow"/>
        <w:sz w:val="18"/>
        <w:szCs w:val="18"/>
      </w:rPr>
      <w:t>Teléfono: (57) (1) 4864130</w:t>
    </w:r>
  </w:p>
  <w:p w14:paraId="2DC15A5A" w14:textId="77777777" w:rsidR="00AF6676" w:rsidRPr="00BB3CCF" w:rsidRDefault="00903102" w:rsidP="00AF6676">
    <w:pPr>
      <w:pStyle w:val="Piedepgina"/>
      <w:jc w:val="both"/>
      <w:rPr>
        <w:rStyle w:val="Hipervnculo"/>
        <w:rFonts w:ascii="Arial Narrow" w:hAnsi="Arial Narrow"/>
        <w:sz w:val="18"/>
        <w:szCs w:val="18"/>
      </w:rPr>
    </w:pPr>
    <w:hyperlink r:id="rId2" w:history="1">
      <w:r w:rsidR="009D3256" w:rsidRPr="00246A60">
        <w:rPr>
          <w:rStyle w:val="Hipervnculo"/>
          <w:rFonts w:ascii="Arial Narrow" w:hAnsi="Arial Narrow"/>
          <w:sz w:val="18"/>
          <w:szCs w:val="18"/>
        </w:rPr>
        <w:t>www.uspec.gov.co</w:t>
      </w:r>
    </w:hyperlink>
  </w:p>
  <w:p w14:paraId="6DB3FEE7" w14:textId="77777777" w:rsidR="00AF6676" w:rsidRPr="00BB3CCF" w:rsidRDefault="00903102" w:rsidP="008B3A31">
    <w:pPr>
      <w:pStyle w:val="Piedepgina"/>
      <w:tabs>
        <w:tab w:val="clear" w:pos="8838"/>
        <w:tab w:val="right" w:pos="8222"/>
      </w:tabs>
      <w:jc w:val="both"/>
      <w:rPr>
        <w:rFonts w:ascii="Arial Narrow" w:hAnsi="Arial Narrow" w:cs="Arial"/>
        <w:b/>
        <w:sz w:val="16"/>
        <w:szCs w:val="16"/>
      </w:rPr>
    </w:pPr>
  </w:p>
  <w:p w14:paraId="2D46E210" w14:textId="77777777" w:rsidR="00AF6676" w:rsidRPr="008C6ADD" w:rsidRDefault="009D3256" w:rsidP="00AF6676">
    <w:pPr>
      <w:pStyle w:val="Piedepgina"/>
      <w:tabs>
        <w:tab w:val="clear" w:pos="8838"/>
        <w:tab w:val="right" w:pos="8222"/>
      </w:tabs>
      <w:jc w:val="both"/>
      <w:rPr>
        <w:rFonts w:ascii="Arial Narrow" w:hAnsi="Arial Narrow" w:cs="Arial"/>
        <w:b/>
        <w:sz w:val="16"/>
        <w:szCs w:val="16"/>
        <w:highlight w:val="darkCyan"/>
      </w:rPr>
    </w:pPr>
    <w:r w:rsidRPr="008C6ADD">
      <w:rPr>
        <w:rFonts w:ascii="Arial Narrow" w:hAnsi="Arial Narrow" w:cs="Arial"/>
        <w:b/>
        <w:sz w:val="16"/>
        <w:szCs w:val="16"/>
        <w:highlight w:val="darkCyan"/>
      </w:rPr>
      <w:t xml:space="preserve">Código: G1-S1-FO-04                                                                                    </w:t>
    </w:r>
    <w:r w:rsidR="008C6ADD" w:rsidRPr="008C6ADD">
      <w:rPr>
        <w:rFonts w:ascii="Arial Narrow" w:hAnsi="Arial Narrow" w:cs="Arial"/>
        <w:b/>
        <w:sz w:val="16"/>
        <w:szCs w:val="16"/>
        <w:highlight w:val="darkCyan"/>
      </w:rPr>
      <w:t>Vigencia: 2 09</w:t>
    </w:r>
    <w:r w:rsidRPr="008C6ADD">
      <w:rPr>
        <w:rFonts w:ascii="Arial Narrow" w:hAnsi="Arial Narrow" w:cs="Arial"/>
        <w:b/>
        <w:sz w:val="16"/>
        <w:szCs w:val="16"/>
        <w:highlight w:val="darkCyan"/>
      </w:rPr>
      <w:t xml:space="preserve"> /201</w:t>
    </w:r>
    <w:r w:rsidR="008C6ADD" w:rsidRPr="008C6ADD">
      <w:rPr>
        <w:rFonts w:ascii="Arial Narrow" w:hAnsi="Arial Narrow" w:cs="Arial"/>
        <w:b/>
        <w:sz w:val="16"/>
        <w:szCs w:val="16"/>
        <w:highlight w:val="darkCyan"/>
      </w:rPr>
      <w:t>6</w:t>
    </w:r>
    <w:r w:rsidRPr="008C6ADD">
      <w:rPr>
        <w:rFonts w:ascii="Arial Narrow" w:hAnsi="Arial Narrow" w:cs="Arial"/>
        <w:b/>
        <w:sz w:val="16"/>
        <w:szCs w:val="16"/>
        <w:highlight w:val="darkCyan"/>
      </w:rPr>
      <w:t xml:space="preserve">                                                                     Pagina: </w: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begin"/>
    </w:r>
    <w:r w:rsidRPr="008C6ADD">
      <w:rPr>
        <w:rFonts w:ascii="Arial Narrow" w:hAnsi="Arial Narrow" w:cs="Arial"/>
        <w:b/>
        <w:sz w:val="16"/>
        <w:szCs w:val="16"/>
        <w:highlight w:val="darkCyan"/>
      </w:rPr>
      <w:instrText xml:space="preserve"> PAGE  \* Arabic  \* MERGEFORMAT </w:instrTex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separate"/>
    </w:r>
    <w:r w:rsidR="00BE6F55">
      <w:rPr>
        <w:rFonts w:ascii="Arial Narrow" w:hAnsi="Arial Narrow" w:cs="Arial"/>
        <w:b/>
        <w:noProof/>
        <w:sz w:val="16"/>
        <w:szCs w:val="16"/>
        <w:highlight w:val="darkCyan"/>
      </w:rPr>
      <w:t>1</w: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end"/>
    </w:r>
    <w:r w:rsidRPr="008C6ADD">
      <w:rPr>
        <w:rFonts w:ascii="Arial Narrow" w:hAnsi="Arial Narrow" w:cs="Arial"/>
        <w:b/>
        <w:sz w:val="16"/>
        <w:szCs w:val="16"/>
        <w:highlight w:val="darkCyan"/>
      </w:rPr>
      <w:t xml:space="preserve"> de </w: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begin"/>
    </w:r>
    <w:r w:rsidRPr="008C6ADD">
      <w:rPr>
        <w:rFonts w:ascii="Arial Narrow" w:hAnsi="Arial Narrow" w:cs="Arial"/>
        <w:b/>
        <w:sz w:val="16"/>
        <w:szCs w:val="16"/>
        <w:highlight w:val="darkCyan"/>
      </w:rPr>
      <w:instrText xml:space="preserve"> NUMPAGES  \* Arabic  \* MERGEFORMAT </w:instrTex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separate"/>
    </w:r>
    <w:r w:rsidR="00810D2A">
      <w:rPr>
        <w:rFonts w:ascii="Arial Narrow" w:hAnsi="Arial Narrow" w:cs="Arial"/>
        <w:b/>
        <w:noProof/>
        <w:sz w:val="16"/>
        <w:szCs w:val="16"/>
        <w:highlight w:val="darkCyan"/>
      </w:rPr>
      <w:t>5</w:t>
    </w:r>
    <w:r w:rsidRPr="008C6ADD">
      <w:rPr>
        <w:rFonts w:ascii="Arial Narrow" w:hAnsi="Arial Narrow" w:cs="Arial"/>
        <w:b/>
        <w:sz w:val="16"/>
        <w:szCs w:val="16"/>
        <w:highlight w:val="darkCyan"/>
      </w:rPr>
      <w:fldChar w:fldCharType="end"/>
    </w:r>
  </w:p>
  <w:p w14:paraId="135B3E88" w14:textId="77777777" w:rsidR="00AF6676" w:rsidRDefault="009D3256" w:rsidP="00AF6676">
    <w:pPr>
      <w:pStyle w:val="Piedepgina"/>
      <w:tabs>
        <w:tab w:val="clear" w:pos="8838"/>
        <w:tab w:val="right" w:pos="8222"/>
      </w:tabs>
      <w:jc w:val="both"/>
    </w:pPr>
    <w:r w:rsidRPr="008C6ADD">
      <w:rPr>
        <w:rFonts w:ascii="Arial Narrow" w:hAnsi="Arial Narrow" w:cs="Arial"/>
        <w:b/>
        <w:sz w:val="16"/>
        <w:szCs w:val="16"/>
        <w:highlight w:val="darkCyan"/>
      </w:rPr>
      <w:t>Versión: 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CD3138" w14:textId="77777777" w:rsidR="00922F32" w:rsidRDefault="00922F32">
      <w:r>
        <w:separator/>
      </w:r>
    </w:p>
  </w:footnote>
  <w:footnote w:type="continuationSeparator" w:id="0">
    <w:p w14:paraId="05FA3F3E" w14:textId="77777777" w:rsidR="00922F32" w:rsidRDefault="00922F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0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255"/>
      <w:gridCol w:w="6520"/>
    </w:tblGrid>
    <w:tr w:rsidR="00BE6F55" w14:paraId="60BAA337" w14:textId="77777777" w:rsidTr="00926D5E">
      <w:trPr>
        <w:cantSplit/>
        <w:trHeight w:val="844"/>
        <w:jc w:val="center"/>
      </w:trPr>
      <w:tc>
        <w:tcPr>
          <w:tcW w:w="16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01E648B2" w14:textId="6A5FBC97" w:rsidR="00BE6F55" w:rsidRDefault="006607E3" w:rsidP="00BE6F55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74624" behindDoc="0" locked="0" layoutInCell="1" allowOverlap="1" wp14:anchorId="75D2D1EE" wp14:editId="6606F9B5">
                <wp:simplePos x="0" y="0"/>
                <wp:positionH relativeFrom="column">
                  <wp:posOffset>45720</wp:posOffset>
                </wp:positionH>
                <wp:positionV relativeFrom="paragraph">
                  <wp:posOffset>-495935</wp:posOffset>
                </wp:positionV>
                <wp:extent cx="1914525" cy="438150"/>
                <wp:effectExtent l="0" t="0" r="9525" b="0"/>
                <wp:wrapNone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3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8DEA708" w14:textId="3821E7EB" w:rsidR="00BE6F55" w:rsidRDefault="004241AD" w:rsidP="00634D6C">
          <w:pPr>
            <w:ind w:right="-5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szCs w:val="20"/>
            </w:rPr>
            <w:t>AVISO DE CONVOCATORIA</w:t>
          </w:r>
          <w:r w:rsidR="00DD4F70">
            <w:rPr>
              <w:rFonts w:ascii="Arial Narrow" w:hAnsi="Arial Narrow" w:cs="Arial"/>
              <w:b/>
              <w:szCs w:val="20"/>
            </w:rPr>
            <w:t xml:space="preserve"> </w:t>
          </w:r>
        </w:p>
      </w:tc>
    </w:tr>
  </w:tbl>
  <w:p w14:paraId="73144F7E" w14:textId="77777777" w:rsidR="004F4FB7" w:rsidRPr="007035D6" w:rsidRDefault="009D3256" w:rsidP="00DD0C71">
    <w:pPr>
      <w:pStyle w:val="Encabezado"/>
      <w:jc w:val="right"/>
      <w:rPr>
        <w:rFonts w:ascii="Arial Narrow" w:hAnsi="Arial Narrow"/>
      </w:rPr>
    </w:pPr>
    <w:r>
      <w:rPr>
        <w:rFonts w:ascii="Arial Narrow" w:hAnsi="Arial Narrow" w:cs="Arial"/>
        <w:szCs w:val="22"/>
      </w:rPr>
      <w:tab/>
    </w:r>
    <w:r>
      <w:rPr>
        <w:rFonts w:ascii="Arial" w:hAnsi="Arial" w:cs="Arial"/>
        <w:noProof/>
        <w:sz w:val="22"/>
        <w:lang w:val="es-CO" w:eastAsia="es-CO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0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96"/>
      <w:gridCol w:w="6379"/>
    </w:tblGrid>
    <w:tr w:rsidR="00995322" w14:paraId="0FCDF16C" w14:textId="77777777" w:rsidTr="00995322">
      <w:trPr>
        <w:cantSplit/>
        <w:trHeight w:val="844"/>
        <w:jc w:val="center"/>
      </w:trPr>
      <w:tc>
        <w:tcPr>
          <w:tcW w:w="173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32F5198B" w14:textId="77777777" w:rsidR="00995322" w:rsidRDefault="00995322" w:rsidP="00995322">
          <w:pPr>
            <w:rPr>
              <w:rFonts w:ascii="Arial" w:hAnsi="Arial" w:cs="Arial"/>
              <w:sz w:val="20"/>
              <w:szCs w:val="20"/>
            </w:rPr>
          </w:pPr>
          <w:r w:rsidRPr="00DD0C71">
            <w:rPr>
              <w:rFonts w:ascii="Arial Narrow" w:hAnsi="Arial Narrow"/>
              <w:noProof/>
              <w:lang w:val="es-CO" w:eastAsia="es-CO"/>
            </w:rPr>
            <w:drawing>
              <wp:anchor distT="0" distB="0" distL="114300" distR="114300" simplePos="0" relativeHeight="251672576" behindDoc="0" locked="0" layoutInCell="1" allowOverlap="1" wp14:anchorId="54ABFC7A" wp14:editId="6501C1A4">
                <wp:simplePos x="0" y="0"/>
                <wp:positionH relativeFrom="column">
                  <wp:posOffset>82550</wp:posOffset>
                </wp:positionH>
                <wp:positionV relativeFrom="paragraph">
                  <wp:posOffset>-474345</wp:posOffset>
                </wp:positionV>
                <wp:extent cx="1943735" cy="410210"/>
                <wp:effectExtent l="0" t="0" r="0" b="8890"/>
                <wp:wrapNone/>
                <wp:docPr id="12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spec planeacion (2)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735" cy="410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FE1AD9A" w14:textId="77777777" w:rsidR="00995322" w:rsidRDefault="00995322" w:rsidP="00995322">
          <w:pPr>
            <w:ind w:right="-5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szCs w:val="20"/>
            </w:rPr>
            <w:t>ACTA DE TERMINACIÓN ANTICIPADA DE MUTUO ACUERDO DEL CONTRATO DE PRESTACIÓN DE SERVICIOS PROFESIONALES</w:t>
          </w:r>
        </w:p>
      </w:tc>
    </w:tr>
  </w:tbl>
  <w:p w14:paraId="6AB3751A" w14:textId="77777777" w:rsidR="00527A2B" w:rsidRDefault="00527A2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F2BCD"/>
    <w:multiLevelType w:val="hybridMultilevel"/>
    <w:tmpl w:val="278EF23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9667C"/>
    <w:multiLevelType w:val="hybridMultilevel"/>
    <w:tmpl w:val="D902C104"/>
    <w:lvl w:ilvl="0" w:tplc="4D94838E">
      <w:start w:val="1"/>
      <w:numFmt w:val="lowerLetter"/>
      <w:lvlText w:val="%1."/>
      <w:lvlJc w:val="left"/>
      <w:pPr>
        <w:ind w:left="1080" w:hanging="360"/>
      </w:pPr>
      <w:rPr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C76F08"/>
    <w:multiLevelType w:val="hybridMultilevel"/>
    <w:tmpl w:val="BA1678C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035B4"/>
    <w:multiLevelType w:val="hybridMultilevel"/>
    <w:tmpl w:val="117C27C2"/>
    <w:lvl w:ilvl="0" w:tplc="C5002C0A">
      <w:start w:val="1"/>
      <w:numFmt w:val="lowerLetter"/>
      <w:lvlText w:val="%1."/>
      <w:lvlJc w:val="left"/>
      <w:pPr>
        <w:ind w:left="644" w:hanging="360"/>
      </w:pPr>
      <w:rPr>
        <w:b/>
        <w:color w:val="auto"/>
        <w:sz w:val="22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C672CD"/>
    <w:multiLevelType w:val="hybridMultilevel"/>
    <w:tmpl w:val="165AD596"/>
    <w:lvl w:ilvl="0" w:tplc="74BA99A6">
      <w:start w:val="11"/>
      <w:numFmt w:val="lowerLetter"/>
      <w:lvlText w:val="%1."/>
      <w:lvlJc w:val="left"/>
      <w:pPr>
        <w:ind w:left="1353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FD56F3B"/>
    <w:multiLevelType w:val="hybridMultilevel"/>
    <w:tmpl w:val="EF8A4172"/>
    <w:lvl w:ilvl="0" w:tplc="15DAA6BC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01ABF"/>
    <w:multiLevelType w:val="hybridMultilevel"/>
    <w:tmpl w:val="34B6B81A"/>
    <w:lvl w:ilvl="0" w:tplc="3F343F40">
      <w:start w:val="1"/>
      <w:numFmt w:val="decimal"/>
      <w:lvlText w:val="%1."/>
      <w:lvlJc w:val="left"/>
      <w:pPr>
        <w:ind w:left="765" w:hanging="360"/>
      </w:pPr>
      <w:rPr>
        <w:rFonts w:hint="default"/>
        <w:b/>
        <w:strike w:val="0"/>
        <w:sz w:val="20"/>
      </w:rPr>
    </w:lvl>
    <w:lvl w:ilvl="1" w:tplc="0C0A0019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241C0A31"/>
    <w:multiLevelType w:val="hybridMultilevel"/>
    <w:tmpl w:val="36EEB45E"/>
    <w:lvl w:ilvl="0" w:tplc="99AAA3BE">
      <w:start w:val="3"/>
      <w:numFmt w:val="lowerLetter"/>
      <w:lvlText w:val="%1."/>
      <w:lvlJc w:val="left"/>
      <w:pPr>
        <w:ind w:left="765" w:hanging="360"/>
      </w:pPr>
      <w:rPr>
        <w:rFonts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85B28"/>
    <w:multiLevelType w:val="hybridMultilevel"/>
    <w:tmpl w:val="772AE7FC"/>
    <w:lvl w:ilvl="0" w:tplc="48A430F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42840"/>
    <w:multiLevelType w:val="hybridMultilevel"/>
    <w:tmpl w:val="AE7EB84A"/>
    <w:lvl w:ilvl="0" w:tplc="625605DA">
      <w:start w:val="4"/>
      <w:numFmt w:val="lowerLetter"/>
      <w:lvlText w:val="%1."/>
      <w:lvlJc w:val="left"/>
      <w:pPr>
        <w:ind w:left="1474" w:hanging="360"/>
      </w:pPr>
      <w:rPr>
        <w:rFonts w:hint="default"/>
        <w:b/>
        <w:sz w:val="20"/>
      </w:rPr>
    </w:lvl>
    <w:lvl w:ilvl="1" w:tplc="9FC23D2C">
      <w:start w:val="1"/>
      <w:numFmt w:val="lowerRoman"/>
      <w:lvlText w:val="%2."/>
      <w:lvlJc w:val="left"/>
      <w:pPr>
        <w:ind w:left="2194" w:hanging="360"/>
      </w:pPr>
      <w:rPr>
        <w:rFonts w:ascii="Arial Narrow" w:eastAsia="Times New Roman" w:hAnsi="Arial Narrow" w:cs="Arial"/>
      </w:rPr>
    </w:lvl>
    <w:lvl w:ilvl="2" w:tplc="0C0A001B" w:tentative="1">
      <w:start w:val="1"/>
      <w:numFmt w:val="lowerRoman"/>
      <w:lvlText w:val="%3."/>
      <w:lvlJc w:val="right"/>
      <w:pPr>
        <w:ind w:left="2914" w:hanging="180"/>
      </w:pPr>
    </w:lvl>
    <w:lvl w:ilvl="3" w:tplc="0C0A000F" w:tentative="1">
      <w:start w:val="1"/>
      <w:numFmt w:val="decimal"/>
      <w:lvlText w:val="%4."/>
      <w:lvlJc w:val="left"/>
      <w:pPr>
        <w:ind w:left="3634" w:hanging="360"/>
      </w:pPr>
    </w:lvl>
    <w:lvl w:ilvl="4" w:tplc="0C0A0019" w:tentative="1">
      <w:start w:val="1"/>
      <w:numFmt w:val="lowerLetter"/>
      <w:lvlText w:val="%5."/>
      <w:lvlJc w:val="left"/>
      <w:pPr>
        <w:ind w:left="4354" w:hanging="360"/>
      </w:pPr>
    </w:lvl>
    <w:lvl w:ilvl="5" w:tplc="0C0A001B" w:tentative="1">
      <w:start w:val="1"/>
      <w:numFmt w:val="lowerRoman"/>
      <w:lvlText w:val="%6."/>
      <w:lvlJc w:val="right"/>
      <w:pPr>
        <w:ind w:left="5074" w:hanging="180"/>
      </w:pPr>
    </w:lvl>
    <w:lvl w:ilvl="6" w:tplc="0C0A000F" w:tentative="1">
      <w:start w:val="1"/>
      <w:numFmt w:val="decimal"/>
      <w:lvlText w:val="%7."/>
      <w:lvlJc w:val="left"/>
      <w:pPr>
        <w:ind w:left="5794" w:hanging="360"/>
      </w:pPr>
    </w:lvl>
    <w:lvl w:ilvl="7" w:tplc="0C0A0019" w:tentative="1">
      <w:start w:val="1"/>
      <w:numFmt w:val="lowerLetter"/>
      <w:lvlText w:val="%8."/>
      <w:lvlJc w:val="left"/>
      <w:pPr>
        <w:ind w:left="6514" w:hanging="360"/>
      </w:pPr>
    </w:lvl>
    <w:lvl w:ilvl="8" w:tplc="0C0A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10" w15:restartNumberingAfterBreak="0">
    <w:nsid w:val="2AC17909"/>
    <w:multiLevelType w:val="hybridMultilevel"/>
    <w:tmpl w:val="8D3A9378"/>
    <w:lvl w:ilvl="0" w:tplc="4156D0A2">
      <w:start w:val="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54E2719"/>
    <w:multiLevelType w:val="hybridMultilevel"/>
    <w:tmpl w:val="EDD8381C"/>
    <w:lvl w:ilvl="0" w:tplc="4190AF8A">
      <w:start w:val="13"/>
      <w:numFmt w:val="upperLetter"/>
      <w:lvlText w:val="%1."/>
      <w:lvlJc w:val="left"/>
      <w:pPr>
        <w:ind w:left="1353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3A32521E"/>
    <w:multiLevelType w:val="hybridMultilevel"/>
    <w:tmpl w:val="918C4D68"/>
    <w:lvl w:ilvl="0" w:tplc="22904F2A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3" w15:restartNumberingAfterBreak="0">
    <w:nsid w:val="3EF62C66"/>
    <w:multiLevelType w:val="hybridMultilevel"/>
    <w:tmpl w:val="0094A532"/>
    <w:lvl w:ilvl="0" w:tplc="3A1CBFE6">
      <w:start w:val="9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E51E75"/>
    <w:multiLevelType w:val="hybridMultilevel"/>
    <w:tmpl w:val="0B5871A8"/>
    <w:lvl w:ilvl="0" w:tplc="EBDE4BDE">
      <w:start w:val="16"/>
      <w:numFmt w:val="upperLetter"/>
      <w:lvlText w:val="%1."/>
      <w:lvlJc w:val="left"/>
      <w:pPr>
        <w:ind w:left="8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39" w:hanging="360"/>
      </w:pPr>
    </w:lvl>
    <w:lvl w:ilvl="2" w:tplc="0C0A001B" w:tentative="1">
      <w:start w:val="1"/>
      <w:numFmt w:val="lowerRoman"/>
      <w:lvlText w:val="%3."/>
      <w:lvlJc w:val="right"/>
      <w:pPr>
        <w:ind w:left="2259" w:hanging="180"/>
      </w:pPr>
    </w:lvl>
    <w:lvl w:ilvl="3" w:tplc="0C0A000F" w:tentative="1">
      <w:start w:val="1"/>
      <w:numFmt w:val="decimal"/>
      <w:lvlText w:val="%4."/>
      <w:lvlJc w:val="left"/>
      <w:pPr>
        <w:ind w:left="2979" w:hanging="360"/>
      </w:pPr>
    </w:lvl>
    <w:lvl w:ilvl="4" w:tplc="0C0A0019" w:tentative="1">
      <w:start w:val="1"/>
      <w:numFmt w:val="lowerLetter"/>
      <w:lvlText w:val="%5."/>
      <w:lvlJc w:val="left"/>
      <w:pPr>
        <w:ind w:left="3699" w:hanging="360"/>
      </w:pPr>
    </w:lvl>
    <w:lvl w:ilvl="5" w:tplc="0C0A001B" w:tentative="1">
      <w:start w:val="1"/>
      <w:numFmt w:val="lowerRoman"/>
      <w:lvlText w:val="%6."/>
      <w:lvlJc w:val="right"/>
      <w:pPr>
        <w:ind w:left="4419" w:hanging="180"/>
      </w:pPr>
    </w:lvl>
    <w:lvl w:ilvl="6" w:tplc="0C0A000F" w:tentative="1">
      <w:start w:val="1"/>
      <w:numFmt w:val="decimal"/>
      <w:lvlText w:val="%7."/>
      <w:lvlJc w:val="left"/>
      <w:pPr>
        <w:ind w:left="5139" w:hanging="360"/>
      </w:pPr>
    </w:lvl>
    <w:lvl w:ilvl="7" w:tplc="0C0A0019" w:tentative="1">
      <w:start w:val="1"/>
      <w:numFmt w:val="lowerLetter"/>
      <w:lvlText w:val="%8."/>
      <w:lvlJc w:val="left"/>
      <w:pPr>
        <w:ind w:left="5859" w:hanging="360"/>
      </w:pPr>
    </w:lvl>
    <w:lvl w:ilvl="8" w:tplc="0C0A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5" w15:restartNumberingAfterBreak="0">
    <w:nsid w:val="441D455A"/>
    <w:multiLevelType w:val="hybridMultilevel"/>
    <w:tmpl w:val="1E9A403C"/>
    <w:lvl w:ilvl="0" w:tplc="D3867426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DF7456"/>
    <w:multiLevelType w:val="hybridMultilevel"/>
    <w:tmpl w:val="8F04125E"/>
    <w:lvl w:ilvl="0" w:tplc="0C0A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7" w15:restartNumberingAfterBreak="0">
    <w:nsid w:val="518D6410"/>
    <w:multiLevelType w:val="hybridMultilevel"/>
    <w:tmpl w:val="117C27C2"/>
    <w:lvl w:ilvl="0" w:tplc="C5002C0A">
      <w:start w:val="1"/>
      <w:numFmt w:val="lowerLetter"/>
      <w:lvlText w:val="%1."/>
      <w:lvlJc w:val="left"/>
      <w:pPr>
        <w:ind w:left="644" w:hanging="360"/>
      </w:pPr>
      <w:rPr>
        <w:b/>
        <w:color w:val="auto"/>
        <w:sz w:val="22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3E23E3D"/>
    <w:multiLevelType w:val="hybridMultilevel"/>
    <w:tmpl w:val="F558EAC2"/>
    <w:lvl w:ilvl="0" w:tplc="9B9E6DFA">
      <w:start w:val="10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87DE0"/>
    <w:multiLevelType w:val="hybridMultilevel"/>
    <w:tmpl w:val="B42C9C60"/>
    <w:lvl w:ilvl="0" w:tplc="0C0A0019">
      <w:start w:val="1"/>
      <w:numFmt w:val="lowerLetter"/>
      <w:lvlText w:val="%1."/>
      <w:lvlJc w:val="left"/>
      <w:pPr>
        <w:ind w:left="1474" w:hanging="360"/>
      </w:pPr>
    </w:lvl>
    <w:lvl w:ilvl="1" w:tplc="0C0A0019" w:tentative="1">
      <w:start w:val="1"/>
      <w:numFmt w:val="lowerLetter"/>
      <w:lvlText w:val="%2."/>
      <w:lvlJc w:val="left"/>
      <w:pPr>
        <w:ind w:left="2194" w:hanging="360"/>
      </w:pPr>
    </w:lvl>
    <w:lvl w:ilvl="2" w:tplc="0C0A001B" w:tentative="1">
      <w:start w:val="1"/>
      <w:numFmt w:val="lowerRoman"/>
      <w:lvlText w:val="%3."/>
      <w:lvlJc w:val="right"/>
      <w:pPr>
        <w:ind w:left="2914" w:hanging="180"/>
      </w:pPr>
    </w:lvl>
    <w:lvl w:ilvl="3" w:tplc="0C0A000F" w:tentative="1">
      <w:start w:val="1"/>
      <w:numFmt w:val="decimal"/>
      <w:lvlText w:val="%4."/>
      <w:lvlJc w:val="left"/>
      <w:pPr>
        <w:ind w:left="3634" w:hanging="360"/>
      </w:pPr>
    </w:lvl>
    <w:lvl w:ilvl="4" w:tplc="0C0A0019" w:tentative="1">
      <w:start w:val="1"/>
      <w:numFmt w:val="lowerLetter"/>
      <w:lvlText w:val="%5."/>
      <w:lvlJc w:val="left"/>
      <w:pPr>
        <w:ind w:left="4354" w:hanging="360"/>
      </w:pPr>
    </w:lvl>
    <w:lvl w:ilvl="5" w:tplc="0C0A001B" w:tentative="1">
      <w:start w:val="1"/>
      <w:numFmt w:val="lowerRoman"/>
      <w:lvlText w:val="%6."/>
      <w:lvlJc w:val="right"/>
      <w:pPr>
        <w:ind w:left="5074" w:hanging="180"/>
      </w:pPr>
    </w:lvl>
    <w:lvl w:ilvl="6" w:tplc="0C0A000F" w:tentative="1">
      <w:start w:val="1"/>
      <w:numFmt w:val="decimal"/>
      <w:lvlText w:val="%7."/>
      <w:lvlJc w:val="left"/>
      <w:pPr>
        <w:ind w:left="5794" w:hanging="360"/>
      </w:pPr>
    </w:lvl>
    <w:lvl w:ilvl="7" w:tplc="0C0A0019" w:tentative="1">
      <w:start w:val="1"/>
      <w:numFmt w:val="lowerLetter"/>
      <w:lvlText w:val="%8."/>
      <w:lvlJc w:val="left"/>
      <w:pPr>
        <w:ind w:left="6514" w:hanging="360"/>
      </w:pPr>
    </w:lvl>
    <w:lvl w:ilvl="8" w:tplc="0C0A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20" w15:restartNumberingAfterBreak="0">
    <w:nsid w:val="5E5B22A3"/>
    <w:multiLevelType w:val="hybridMultilevel"/>
    <w:tmpl w:val="0750E2DE"/>
    <w:lvl w:ilvl="0" w:tplc="152ECE10">
      <w:start w:val="1"/>
      <w:numFmt w:val="lowerLetter"/>
      <w:lvlText w:val="%1."/>
      <w:lvlJc w:val="left"/>
      <w:pPr>
        <w:ind w:left="643" w:hanging="360"/>
      </w:pPr>
      <w:rPr>
        <w:rFonts w:hint="default"/>
        <w:b/>
        <w:sz w:val="20"/>
      </w:rPr>
    </w:lvl>
    <w:lvl w:ilvl="1" w:tplc="0C0A0019">
      <w:start w:val="1"/>
      <w:numFmt w:val="lowerLetter"/>
      <w:lvlText w:val="%2."/>
      <w:lvlJc w:val="left"/>
      <w:pPr>
        <w:ind w:left="1318" w:hanging="360"/>
      </w:pPr>
    </w:lvl>
    <w:lvl w:ilvl="2" w:tplc="0C0A001B" w:tentative="1">
      <w:start w:val="1"/>
      <w:numFmt w:val="lowerRoman"/>
      <w:lvlText w:val="%3."/>
      <w:lvlJc w:val="right"/>
      <w:pPr>
        <w:ind w:left="2038" w:hanging="180"/>
      </w:pPr>
    </w:lvl>
    <w:lvl w:ilvl="3" w:tplc="0C0A000F" w:tentative="1">
      <w:start w:val="1"/>
      <w:numFmt w:val="decimal"/>
      <w:lvlText w:val="%4."/>
      <w:lvlJc w:val="left"/>
      <w:pPr>
        <w:ind w:left="2758" w:hanging="360"/>
      </w:pPr>
    </w:lvl>
    <w:lvl w:ilvl="4" w:tplc="0C0A0019" w:tentative="1">
      <w:start w:val="1"/>
      <w:numFmt w:val="lowerLetter"/>
      <w:lvlText w:val="%5."/>
      <w:lvlJc w:val="left"/>
      <w:pPr>
        <w:ind w:left="3478" w:hanging="360"/>
      </w:pPr>
    </w:lvl>
    <w:lvl w:ilvl="5" w:tplc="0C0A001B" w:tentative="1">
      <w:start w:val="1"/>
      <w:numFmt w:val="lowerRoman"/>
      <w:lvlText w:val="%6."/>
      <w:lvlJc w:val="right"/>
      <w:pPr>
        <w:ind w:left="4198" w:hanging="180"/>
      </w:pPr>
    </w:lvl>
    <w:lvl w:ilvl="6" w:tplc="0C0A000F" w:tentative="1">
      <w:start w:val="1"/>
      <w:numFmt w:val="decimal"/>
      <w:lvlText w:val="%7."/>
      <w:lvlJc w:val="left"/>
      <w:pPr>
        <w:ind w:left="4918" w:hanging="360"/>
      </w:pPr>
    </w:lvl>
    <w:lvl w:ilvl="7" w:tplc="0C0A0019" w:tentative="1">
      <w:start w:val="1"/>
      <w:numFmt w:val="lowerLetter"/>
      <w:lvlText w:val="%8."/>
      <w:lvlJc w:val="left"/>
      <w:pPr>
        <w:ind w:left="5638" w:hanging="360"/>
      </w:pPr>
    </w:lvl>
    <w:lvl w:ilvl="8" w:tplc="0C0A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21" w15:restartNumberingAfterBreak="0">
    <w:nsid w:val="693C6FEB"/>
    <w:multiLevelType w:val="hybridMultilevel"/>
    <w:tmpl w:val="965E14B6"/>
    <w:lvl w:ilvl="0" w:tplc="E39EC7DA">
      <w:start w:val="17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6BAF546F"/>
    <w:multiLevelType w:val="hybridMultilevel"/>
    <w:tmpl w:val="C7CC89F6"/>
    <w:lvl w:ilvl="0" w:tplc="39EA25B0">
      <w:start w:val="1"/>
      <w:numFmt w:val="decimal"/>
      <w:lvlText w:val="%1."/>
      <w:lvlJc w:val="left"/>
      <w:pPr>
        <w:ind w:left="5606" w:hanging="360"/>
      </w:pPr>
      <w:rPr>
        <w:b/>
        <w:color w:val="FFFFFF" w:themeColor="background1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74" w:hanging="360"/>
      </w:pPr>
    </w:lvl>
    <w:lvl w:ilvl="2" w:tplc="0C0A001B" w:tentative="1">
      <w:start w:val="1"/>
      <w:numFmt w:val="lowerRoman"/>
      <w:lvlText w:val="%3."/>
      <w:lvlJc w:val="right"/>
      <w:pPr>
        <w:ind w:left="2194" w:hanging="180"/>
      </w:pPr>
    </w:lvl>
    <w:lvl w:ilvl="3" w:tplc="0C0A000F" w:tentative="1">
      <w:start w:val="1"/>
      <w:numFmt w:val="decimal"/>
      <w:lvlText w:val="%4."/>
      <w:lvlJc w:val="left"/>
      <w:pPr>
        <w:ind w:left="2914" w:hanging="360"/>
      </w:pPr>
    </w:lvl>
    <w:lvl w:ilvl="4" w:tplc="0C0A0019" w:tentative="1">
      <w:start w:val="1"/>
      <w:numFmt w:val="lowerLetter"/>
      <w:lvlText w:val="%5."/>
      <w:lvlJc w:val="left"/>
      <w:pPr>
        <w:ind w:left="3634" w:hanging="360"/>
      </w:pPr>
    </w:lvl>
    <w:lvl w:ilvl="5" w:tplc="0C0A001B" w:tentative="1">
      <w:start w:val="1"/>
      <w:numFmt w:val="lowerRoman"/>
      <w:lvlText w:val="%6."/>
      <w:lvlJc w:val="right"/>
      <w:pPr>
        <w:ind w:left="4354" w:hanging="180"/>
      </w:pPr>
    </w:lvl>
    <w:lvl w:ilvl="6" w:tplc="0C0A000F" w:tentative="1">
      <w:start w:val="1"/>
      <w:numFmt w:val="decimal"/>
      <w:lvlText w:val="%7."/>
      <w:lvlJc w:val="left"/>
      <w:pPr>
        <w:ind w:left="5074" w:hanging="360"/>
      </w:pPr>
    </w:lvl>
    <w:lvl w:ilvl="7" w:tplc="0C0A0019" w:tentative="1">
      <w:start w:val="1"/>
      <w:numFmt w:val="lowerLetter"/>
      <w:lvlText w:val="%8."/>
      <w:lvlJc w:val="left"/>
      <w:pPr>
        <w:ind w:left="5794" w:hanging="360"/>
      </w:pPr>
    </w:lvl>
    <w:lvl w:ilvl="8" w:tplc="0C0A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3" w15:restartNumberingAfterBreak="0">
    <w:nsid w:val="70CF7309"/>
    <w:multiLevelType w:val="hybridMultilevel"/>
    <w:tmpl w:val="480206A0"/>
    <w:lvl w:ilvl="0" w:tplc="64AECEFE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Arial"/>
        <w:b w:val="0"/>
      </w:rPr>
    </w:lvl>
    <w:lvl w:ilvl="1" w:tplc="240A0019" w:tentative="1">
      <w:start w:val="1"/>
      <w:numFmt w:val="lowerLetter"/>
      <w:lvlText w:val="%2."/>
      <w:lvlJc w:val="left"/>
      <w:pPr>
        <w:ind w:left="1451" w:hanging="360"/>
      </w:pPr>
    </w:lvl>
    <w:lvl w:ilvl="2" w:tplc="240A001B" w:tentative="1">
      <w:start w:val="1"/>
      <w:numFmt w:val="lowerRoman"/>
      <w:lvlText w:val="%3."/>
      <w:lvlJc w:val="right"/>
      <w:pPr>
        <w:ind w:left="2171" w:hanging="180"/>
      </w:pPr>
    </w:lvl>
    <w:lvl w:ilvl="3" w:tplc="240A000F" w:tentative="1">
      <w:start w:val="1"/>
      <w:numFmt w:val="decimal"/>
      <w:lvlText w:val="%4."/>
      <w:lvlJc w:val="left"/>
      <w:pPr>
        <w:ind w:left="2891" w:hanging="360"/>
      </w:pPr>
    </w:lvl>
    <w:lvl w:ilvl="4" w:tplc="240A0019" w:tentative="1">
      <w:start w:val="1"/>
      <w:numFmt w:val="lowerLetter"/>
      <w:lvlText w:val="%5."/>
      <w:lvlJc w:val="left"/>
      <w:pPr>
        <w:ind w:left="3611" w:hanging="360"/>
      </w:pPr>
    </w:lvl>
    <w:lvl w:ilvl="5" w:tplc="240A001B" w:tentative="1">
      <w:start w:val="1"/>
      <w:numFmt w:val="lowerRoman"/>
      <w:lvlText w:val="%6."/>
      <w:lvlJc w:val="right"/>
      <w:pPr>
        <w:ind w:left="4331" w:hanging="180"/>
      </w:pPr>
    </w:lvl>
    <w:lvl w:ilvl="6" w:tplc="240A000F" w:tentative="1">
      <w:start w:val="1"/>
      <w:numFmt w:val="decimal"/>
      <w:lvlText w:val="%7."/>
      <w:lvlJc w:val="left"/>
      <w:pPr>
        <w:ind w:left="5051" w:hanging="360"/>
      </w:pPr>
    </w:lvl>
    <w:lvl w:ilvl="7" w:tplc="240A0019" w:tentative="1">
      <w:start w:val="1"/>
      <w:numFmt w:val="lowerLetter"/>
      <w:lvlText w:val="%8."/>
      <w:lvlJc w:val="left"/>
      <w:pPr>
        <w:ind w:left="5771" w:hanging="360"/>
      </w:pPr>
    </w:lvl>
    <w:lvl w:ilvl="8" w:tplc="240A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4" w15:restartNumberingAfterBreak="0">
    <w:nsid w:val="7AB71E73"/>
    <w:multiLevelType w:val="multilevel"/>
    <w:tmpl w:val="A3244A3C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CF47592"/>
    <w:multiLevelType w:val="hybridMultilevel"/>
    <w:tmpl w:val="BD96C2F6"/>
    <w:lvl w:ilvl="0" w:tplc="21262C24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35" w:hanging="360"/>
      </w:pPr>
    </w:lvl>
    <w:lvl w:ilvl="2" w:tplc="0C0A001B" w:tentative="1">
      <w:start w:val="1"/>
      <w:numFmt w:val="lowerRoman"/>
      <w:lvlText w:val="%3."/>
      <w:lvlJc w:val="right"/>
      <w:pPr>
        <w:ind w:left="2155" w:hanging="180"/>
      </w:pPr>
    </w:lvl>
    <w:lvl w:ilvl="3" w:tplc="0C0A000F" w:tentative="1">
      <w:start w:val="1"/>
      <w:numFmt w:val="decimal"/>
      <w:lvlText w:val="%4."/>
      <w:lvlJc w:val="left"/>
      <w:pPr>
        <w:ind w:left="2875" w:hanging="360"/>
      </w:pPr>
    </w:lvl>
    <w:lvl w:ilvl="4" w:tplc="0C0A0019" w:tentative="1">
      <w:start w:val="1"/>
      <w:numFmt w:val="lowerLetter"/>
      <w:lvlText w:val="%5."/>
      <w:lvlJc w:val="left"/>
      <w:pPr>
        <w:ind w:left="3595" w:hanging="360"/>
      </w:pPr>
    </w:lvl>
    <w:lvl w:ilvl="5" w:tplc="0C0A001B" w:tentative="1">
      <w:start w:val="1"/>
      <w:numFmt w:val="lowerRoman"/>
      <w:lvlText w:val="%6."/>
      <w:lvlJc w:val="right"/>
      <w:pPr>
        <w:ind w:left="4315" w:hanging="180"/>
      </w:pPr>
    </w:lvl>
    <w:lvl w:ilvl="6" w:tplc="0C0A000F" w:tentative="1">
      <w:start w:val="1"/>
      <w:numFmt w:val="decimal"/>
      <w:lvlText w:val="%7."/>
      <w:lvlJc w:val="left"/>
      <w:pPr>
        <w:ind w:left="5035" w:hanging="360"/>
      </w:pPr>
    </w:lvl>
    <w:lvl w:ilvl="7" w:tplc="0C0A0019" w:tentative="1">
      <w:start w:val="1"/>
      <w:numFmt w:val="lowerLetter"/>
      <w:lvlText w:val="%8."/>
      <w:lvlJc w:val="left"/>
      <w:pPr>
        <w:ind w:left="5755" w:hanging="360"/>
      </w:pPr>
    </w:lvl>
    <w:lvl w:ilvl="8" w:tplc="0C0A001B" w:tentative="1">
      <w:start w:val="1"/>
      <w:numFmt w:val="lowerRoman"/>
      <w:lvlText w:val="%9."/>
      <w:lvlJc w:val="right"/>
      <w:pPr>
        <w:ind w:left="6475" w:hanging="180"/>
      </w:pPr>
    </w:lvl>
  </w:abstractNum>
  <w:num w:numId="1">
    <w:abstractNumId w:val="23"/>
  </w:num>
  <w:num w:numId="2">
    <w:abstractNumId w:val="6"/>
  </w:num>
  <w:num w:numId="3">
    <w:abstractNumId w:val="22"/>
  </w:num>
  <w:num w:numId="4">
    <w:abstractNumId w:val="17"/>
  </w:num>
  <w:num w:numId="5">
    <w:abstractNumId w:val="1"/>
  </w:num>
  <w:num w:numId="6">
    <w:abstractNumId w:val="2"/>
  </w:num>
  <w:num w:numId="7">
    <w:abstractNumId w:val="25"/>
  </w:num>
  <w:num w:numId="8">
    <w:abstractNumId w:val="12"/>
  </w:num>
  <w:num w:numId="9">
    <w:abstractNumId w:val="16"/>
  </w:num>
  <w:num w:numId="10">
    <w:abstractNumId w:val="5"/>
  </w:num>
  <w:num w:numId="11">
    <w:abstractNumId w:val="8"/>
  </w:num>
  <w:num w:numId="12">
    <w:abstractNumId w:val="19"/>
  </w:num>
  <w:num w:numId="13">
    <w:abstractNumId w:val="24"/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9"/>
  </w:num>
  <w:num w:numId="17">
    <w:abstractNumId w:val="4"/>
  </w:num>
  <w:num w:numId="18">
    <w:abstractNumId w:val="10"/>
  </w:num>
  <w:num w:numId="19">
    <w:abstractNumId w:val="7"/>
  </w:num>
  <w:num w:numId="20">
    <w:abstractNumId w:val="18"/>
  </w:num>
  <w:num w:numId="21">
    <w:abstractNumId w:val="20"/>
  </w:num>
  <w:num w:numId="22">
    <w:abstractNumId w:val="14"/>
  </w:num>
  <w:num w:numId="23">
    <w:abstractNumId w:val="21"/>
  </w:num>
  <w:num w:numId="24">
    <w:abstractNumId w:val="3"/>
  </w:num>
  <w:num w:numId="25">
    <w:abstractNumId w:val="1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F65"/>
    <w:rsid w:val="000167F7"/>
    <w:rsid w:val="0005263C"/>
    <w:rsid w:val="000542C6"/>
    <w:rsid w:val="0008190D"/>
    <w:rsid w:val="0008541E"/>
    <w:rsid w:val="000A02F4"/>
    <w:rsid w:val="000B3834"/>
    <w:rsid w:val="000B5AD5"/>
    <w:rsid w:val="000C61D9"/>
    <w:rsid w:val="000D3D70"/>
    <w:rsid w:val="000E0924"/>
    <w:rsid w:val="000E4EF7"/>
    <w:rsid w:val="001304EB"/>
    <w:rsid w:val="00153507"/>
    <w:rsid w:val="00176A50"/>
    <w:rsid w:val="00177EC4"/>
    <w:rsid w:val="00181003"/>
    <w:rsid w:val="001A25B7"/>
    <w:rsid w:val="001B0B6D"/>
    <w:rsid w:val="001E317F"/>
    <w:rsid w:val="001F29B8"/>
    <w:rsid w:val="002043C9"/>
    <w:rsid w:val="0021612D"/>
    <w:rsid w:val="00232B15"/>
    <w:rsid w:val="002468DC"/>
    <w:rsid w:val="00252C23"/>
    <w:rsid w:val="002567E9"/>
    <w:rsid w:val="002573AC"/>
    <w:rsid w:val="002635AF"/>
    <w:rsid w:val="002801B1"/>
    <w:rsid w:val="002B2D6A"/>
    <w:rsid w:val="002B3478"/>
    <w:rsid w:val="002B413E"/>
    <w:rsid w:val="002C4E32"/>
    <w:rsid w:val="002E4610"/>
    <w:rsid w:val="00314EDA"/>
    <w:rsid w:val="00316B64"/>
    <w:rsid w:val="003236F6"/>
    <w:rsid w:val="00324E92"/>
    <w:rsid w:val="00340D23"/>
    <w:rsid w:val="0035424D"/>
    <w:rsid w:val="00363E8F"/>
    <w:rsid w:val="0038603E"/>
    <w:rsid w:val="003A4330"/>
    <w:rsid w:val="003C4AA3"/>
    <w:rsid w:val="003D2D18"/>
    <w:rsid w:val="003D3B72"/>
    <w:rsid w:val="003D53E4"/>
    <w:rsid w:val="003E752E"/>
    <w:rsid w:val="003F30DA"/>
    <w:rsid w:val="003F3405"/>
    <w:rsid w:val="003F765C"/>
    <w:rsid w:val="004012FD"/>
    <w:rsid w:val="00420810"/>
    <w:rsid w:val="00420970"/>
    <w:rsid w:val="004241AD"/>
    <w:rsid w:val="00425763"/>
    <w:rsid w:val="0045705D"/>
    <w:rsid w:val="0046374E"/>
    <w:rsid w:val="00474F90"/>
    <w:rsid w:val="00475321"/>
    <w:rsid w:val="004B40C3"/>
    <w:rsid w:val="004D1196"/>
    <w:rsid w:val="004E0884"/>
    <w:rsid w:val="00527A2B"/>
    <w:rsid w:val="005521E9"/>
    <w:rsid w:val="00574636"/>
    <w:rsid w:val="005B3A55"/>
    <w:rsid w:val="005B7BF7"/>
    <w:rsid w:val="005B7C2F"/>
    <w:rsid w:val="005C3317"/>
    <w:rsid w:val="005C72A8"/>
    <w:rsid w:val="005D0E2F"/>
    <w:rsid w:val="005D1C36"/>
    <w:rsid w:val="005F05E7"/>
    <w:rsid w:val="005F63E9"/>
    <w:rsid w:val="00634D6C"/>
    <w:rsid w:val="00656CF2"/>
    <w:rsid w:val="006607E3"/>
    <w:rsid w:val="00663288"/>
    <w:rsid w:val="00683B93"/>
    <w:rsid w:val="00686ED3"/>
    <w:rsid w:val="006D0172"/>
    <w:rsid w:val="006D0D40"/>
    <w:rsid w:val="006E71F8"/>
    <w:rsid w:val="007168C6"/>
    <w:rsid w:val="0073016B"/>
    <w:rsid w:val="0073508D"/>
    <w:rsid w:val="007440A2"/>
    <w:rsid w:val="007449A3"/>
    <w:rsid w:val="007552AD"/>
    <w:rsid w:val="007814F6"/>
    <w:rsid w:val="007C7D71"/>
    <w:rsid w:val="007F32A1"/>
    <w:rsid w:val="00810D2A"/>
    <w:rsid w:val="008323F8"/>
    <w:rsid w:val="00834E5A"/>
    <w:rsid w:val="00850B7F"/>
    <w:rsid w:val="00896ECF"/>
    <w:rsid w:val="008A0BC0"/>
    <w:rsid w:val="008C6ADD"/>
    <w:rsid w:val="008D130E"/>
    <w:rsid w:val="008F239F"/>
    <w:rsid w:val="0090176E"/>
    <w:rsid w:val="00903102"/>
    <w:rsid w:val="00922F32"/>
    <w:rsid w:val="00926D5E"/>
    <w:rsid w:val="00940746"/>
    <w:rsid w:val="0096677C"/>
    <w:rsid w:val="009868A4"/>
    <w:rsid w:val="00992AF6"/>
    <w:rsid w:val="00995322"/>
    <w:rsid w:val="009D2263"/>
    <w:rsid w:val="009D2751"/>
    <w:rsid w:val="009D3256"/>
    <w:rsid w:val="009E4B90"/>
    <w:rsid w:val="009F42FD"/>
    <w:rsid w:val="009F4FD0"/>
    <w:rsid w:val="00A03EE5"/>
    <w:rsid w:val="00A177F8"/>
    <w:rsid w:val="00A32DFD"/>
    <w:rsid w:val="00A33EB3"/>
    <w:rsid w:val="00A539B2"/>
    <w:rsid w:val="00A83D2F"/>
    <w:rsid w:val="00A87C8E"/>
    <w:rsid w:val="00A90871"/>
    <w:rsid w:val="00A9209F"/>
    <w:rsid w:val="00A93DB1"/>
    <w:rsid w:val="00AA512B"/>
    <w:rsid w:val="00AD2EB4"/>
    <w:rsid w:val="00AF7E5F"/>
    <w:rsid w:val="00B2585C"/>
    <w:rsid w:val="00B43122"/>
    <w:rsid w:val="00B44E47"/>
    <w:rsid w:val="00B46CA3"/>
    <w:rsid w:val="00B54488"/>
    <w:rsid w:val="00B6768E"/>
    <w:rsid w:val="00B7438C"/>
    <w:rsid w:val="00B83E56"/>
    <w:rsid w:val="00B924EA"/>
    <w:rsid w:val="00BB2A1B"/>
    <w:rsid w:val="00BD6536"/>
    <w:rsid w:val="00BE6F55"/>
    <w:rsid w:val="00C03942"/>
    <w:rsid w:val="00C31F65"/>
    <w:rsid w:val="00C40356"/>
    <w:rsid w:val="00C40F82"/>
    <w:rsid w:val="00C460F5"/>
    <w:rsid w:val="00C56C64"/>
    <w:rsid w:val="00C72C54"/>
    <w:rsid w:val="00C7574D"/>
    <w:rsid w:val="00C769EB"/>
    <w:rsid w:val="00C77DCD"/>
    <w:rsid w:val="00C81637"/>
    <w:rsid w:val="00CA63DC"/>
    <w:rsid w:val="00CF2FD2"/>
    <w:rsid w:val="00D25EBF"/>
    <w:rsid w:val="00D32007"/>
    <w:rsid w:val="00D37222"/>
    <w:rsid w:val="00D37474"/>
    <w:rsid w:val="00D44E31"/>
    <w:rsid w:val="00DB0E48"/>
    <w:rsid w:val="00DD4F70"/>
    <w:rsid w:val="00DD6D8C"/>
    <w:rsid w:val="00DE53F3"/>
    <w:rsid w:val="00DE5B80"/>
    <w:rsid w:val="00E150EC"/>
    <w:rsid w:val="00E47442"/>
    <w:rsid w:val="00E67D6A"/>
    <w:rsid w:val="00E876D1"/>
    <w:rsid w:val="00E94148"/>
    <w:rsid w:val="00EC17C3"/>
    <w:rsid w:val="00ED160B"/>
    <w:rsid w:val="00EF01AB"/>
    <w:rsid w:val="00EF178F"/>
    <w:rsid w:val="00EF243B"/>
    <w:rsid w:val="00F11CE2"/>
    <w:rsid w:val="00F22E1F"/>
    <w:rsid w:val="00F27E75"/>
    <w:rsid w:val="00F41DDF"/>
    <w:rsid w:val="00F85DF3"/>
    <w:rsid w:val="00FA0011"/>
    <w:rsid w:val="00FD0210"/>
    <w:rsid w:val="00FF0524"/>
    <w:rsid w:val="00FF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C0B91C"/>
  <w15:chartTrackingRefBased/>
  <w15:docId w15:val="{E02CC05D-A803-4863-8824-441298D9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31F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1F6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31F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1F65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C31F65"/>
    <w:rPr>
      <w:color w:val="0563C1" w:themeColor="hyperlink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C31F65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locked/>
    <w:rsid w:val="00C31F65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0B5AD5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3747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7474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Leyendadelatabla4">
    <w:name w:val="Leyenda de la tabla (4)_"/>
    <w:basedOn w:val="Fuentedeprrafopredeter"/>
    <w:link w:val="Leyendadelatabla41"/>
    <w:uiPriority w:val="99"/>
    <w:locked/>
    <w:rsid w:val="00D32007"/>
    <w:rPr>
      <w:rFonts w:ascii="Arial Narrow" w:hAnsi="Arial Narrow" w:cs="Arial Narrow"/>
      <w:b/>
      <w:bCs/>
      <w:sz w:val="19"/>
      <w:szCs w:val="19"/>
      <w:shd w:val="clear" w:color="auto" w:fill="FFFFFF"/>
    </w:rPr>
  </w:style>
  <w:style w:type="paragraph" w:customStyle="1" w:styleId="Leyendadelatabla41">
    <w:name w:val="Leyenda de la tabla (4)1"/>
    <w:basedOn w:val="Normal"/>
    <w:link w:val="Leyendadelatabla4"/>
    <w:uiPriority w:val="99"/>
    <w:rsid w:val="00D32007"/>
    <w:pPr>
      <w:widowControl w:val="0"/>
      <w:shd w:val="clear" w:color="auto" w:fill="FFFFFF"/>
      <w:spacing w:line="240" w:lineRule="atLeast"/>
    </w:pPr>
    <w:rPr>
      <w:rFonts w:ascii="Arial Narrow" w:eastAsiaTheme="minorHAnsi" w:hAnsi="Arial Narrow" w:cs="Arial Narrow"/>
      <w:b/>
      <w:bCs/>
      <w:sz w:val="19"/>
      <w:szCs w:val="19"/>
      <w:lang w:eastAsia="en-US"/>
    </w:rPr>
  </w:style>
  <w:style w:type="character" w:customStyle="1" w:styleId="Leyendadelatabla40">
    <w:name w:val="Leyenda de la tabla (4)"/>
    <w:basedOn w:val="Leyendadelatabla4"/>
    <w:uiPriority w:val="99"/>
    <w:rsid w:val="00D32007"/>
    <w:rPr>
      <w:rFonts w:ascii="Arial Narrow" w:hAnsi="Arial Narrow" w:cs="Arial Narrow"/>
      <w:b/>
      <w:bCs/>
      <w:sz w:val="19"/>
      <w:szCs w:val="19"/>
      <w:shd w:val="clear" w:color="auto" w:fill="FFFFFF"/>
    </w:rPr>
  </w:style>
  <w:style w:type="character" w:styleId="Refdecomentario">
    <w:name w:val="annotation reference"/>
    <w:basedOn w:val="Fuentedeprrafopredeter"/>
    <w:uiPriority w:val="99"/>
    <w:semiHidden/>
    <w:unhideWhenUsed/>
    <w:rsid w:val="00F41D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41DD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41DD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41D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41DDF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Cuerpodeltexto2">
    <w:name w:val="Cuerpo del texto (2)_"/>
    <w:link w:val="Cuerpodeltexto20"/>
    <w:rsid w:val="00AF7E5F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rsid w:val="00AF7E5F"/>
    <w:pPr>
      <w:widowControl w:val="0"/>
      <w:shd w:val="clear" w:color="auto" w:fill="FFFFFF"/>
      <w:spacing w:after="780" w:line="0" w:lineRule="atLeast"/>
      <w:ind w:hanging="360"/>
    </w:pPr>
    <w:rPr>
      <w:rFonts w:ascii="Arial" w:eastAsia="Arial" w:hAnsi="Arial" w:cs="Arial"/>
      <w:b/>
      <w:bCs/>
      <w:sz w:val="21"/>
      <w:szCs w:val="21"/>
      <w:lang w:eastAsia="en-US"/>
    </w:rPr>
  </w:style>
  <w:style w:type="character" w:customStyle="1" w:styleId="Ttulo2Sinnegrita">
    <w:name w:val="Título #2 + Sin negrita"/>
    <w:rsid w:val="0073016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s-ES"/>
    </w:rPr>
  </w:style>
  <w:style w:type="paragraph" w:styleId="Sinespaciado">
    <w:name w:val="No Spacing"/>
    <w:link w:val="SinespaciadoCar"/>
    <w:uiPriority w:val="1"/>
    <w:qFormat/>
    <w:rsid w:val="00896E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inespaciadoCar">
    <w:name w:val="Sin espaciado Car"/>
    <w:link w:val="Sinespaciado"/>
    <w:uiPriority w:val="1"/>
    <w:rsid w:val="00896ECF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basta82016@uspec.gov.c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ticorrupcion.gov.c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webmaster@anticorrupcion.gov.c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lombiacompra.gov.co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pec.gov.c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64A77-7F73-4296-BFE2-9BB64C282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1211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Andrea Casas Rodriguez</dc:creator>
  <cp:keywords/>
  <dc:description/>
  <cp:lastModifiedBy>Yeni Marcela Caicedo Aragon</cp:lastModifiedBy>
  <cp:revision>3</cp:revision>
  <cp:lastPrinted>2017-02-02T20:24:00Z</cp:lastPrinted>
  <dcterms:created xsi:type="dcterms:W3CDTF">2023-08-14T19:24:00Z</dcterms:created>
  <dcterms:modified xsi:type="dcterms:W3CDTF">2023-08-30T20:58:00Z</dcterms:modified>
</cp:coreProperties>
</file>