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8E0A6" w14:textId="77777777" w:rsidR="007B13F6" w:rsidRPr="00431218" w:rsidRDefault="002A7471" w:rsidP="00C53B07">
      <w:pPr>
        <w:pStyle w:val="Prrafodelista"/>
        <w:numPr>
          <w:ilvl w:val="0"/>
          <w:numId w:val="2"/>
        </w:numPr>
        <w:autoSpaceDE w:val="0"/>
        <w:autoSpaceDN w:val="0"/>
        <w:adjustRightInd w:val="0"/>
        <w:spacing w:line="276" w:lineRule="auto"/>
        <w:ind w:left="426" w:right="-602" w:hanging="426"/>
        <w:contextualSpacing/>
        <w:jc w:val="both"/>
        <w:rPr>
          <w:rFonts w:ascii="Arial Narrow" w:hAnsi="Arial Narrow" w:cs="Arial"/>
          <w:b/>
          <w:sz w:val="22"/>
          <w:szCs w:val="22"/>
        </w:rPr>
      </w:pPr>
      <w:bookmarkStart w:id="0" w:name="_GoBack"/>
      <w:bookmarkEnd w:id="0"/>
      <w:r w:rsidRPr="00431218">
        <w:rPr>
          <w:rFonts w:ascii="Arial Narrow" w:hAnsi="Arial Narrow" w:cs="Arial"/>
          <w:b/>
          <w:sz w:val="22"/>
          <w:szCs w:val="22"/>
        </w:rPr>
        <w:t>NOMBRE DE</w:t>
      </w:r>
      <w:r w:rsidR="00EB1569" w:rsidRPr="00431218">
        <w:rPr>
          <w:rFonts w:ascii="Arial Narrow" w:hAnsi="Arial Narrow" w:cs="Arial"/>
          <w:b/>
          <w:sz w:val="22"/>
          <w:szCs w:val="22"/>
        </w:rPr>
        <w:t>L DOCUMENTO</w:t>
      </w:r>
      <w:r w:rsidR="00542D71" w:rsidRPr="00431218">
        <w:rPr>
          <w:rFonts w:ascii="Arial Narrow" w:hAnsi="Arial Narrow" w:cs="Arial"/>
          <w:b/>
          <w:sz w:val="22"/>
          <w:szCs w:val="22"/>
        </w:rPr>
        <w:t>:</w:t>
      </w:r>
      <w:r w:rsidR="000536B4" w:rsidRPr="00431218">
        <w:rPr>
          <w:rFonts w:ascii="Arial Narrow" w:hAnsi="Arial Narrow" w:cs="Arial"/>
          <w:b/>
          <w:sz w:val="22"/>
          <w:szCs w:val="22"/>
        </w:rPr>
        <w:t xml:space="preserve"> </w:t>
      </w:r>
    </w:p>
    <w:p w14:paraId="38DF33B2" w14:textId="77777777" w:rsidR="000536B4" w:rsidRPr="00431218" w:rsidRDefault="000536B4" w:rsidP="00C53B07">
      <w:pPr>
        <w:pStyle w:val="Prrafodelista"/>
        <w:autoSpaceDE w:val="0"/>
        <w:autoSpaceDN w:val="0"/>
        <w:adjustRightInd w:val="0"/>
        <w:spacing w:line="276" w:lineRule="auto"/>
        <w:ind w:left="426" w:right="-602"/>
        <w:contextualSpacing/>
        <w:jc w:val="both"/>
        <w:rPr>
          <w:rFonts w:ascii="Arial Narrow" w:hAnsi="Arial Narrow" w:cs="Arial"/>
          <w:b/>
          <w:sz w:val="22"/>
          <w:szCs w:val="22"/>
        </w:rPr>
      </w:pPr>
    </w:p>
    <w:p w14:paraId="65CF0303" w14:textId="67D6D656" w:rsidR="000536B4" w:rsidRPr="00431218" w:rsidRDefault="00274D31" w:rsidP="00C53B07">
      <w:pPr>
        <w:pStyle w:val="Prrafodelista"/>
        <w:autoSpaceDE w:val="0"/>
        <w:autoSpaceDN w:val="0"/>
        <w:adjustRightInd w:val="0"/>
        <w:spacing w:line="276" w:lineRule="auto"/>
        <w:ind w:left="426" w:right="-602"/>
        <w:contextualSpacing/>
        <w:jc w:val="both"/>
        <w:rPr>
          <w:rFonts w:ascii="Arial Narrow" w:hAnsi="Arial Narrow" w:cs="Arial"/>
          <w:b/>
          <w:sz w:val="22"/>
          <w:szCs w:val="22"/>
        </w:rPr>
      </w:pPr>
      <w:r>
        <w:rPr>
          <w:rFonts w:ascii="Arial Narrow" w:hAnsi="Arial Narrow"/>
          <w:sz w:val="22"/>
          <w:szCs w:val="22"/>
        </w:rPr>
        <w:t>PLATAFORMA ESTRATÉGICA</w:t>
      </w:r>
    </w:p>
    <w:p w14:paraId="51B371A4" w14:textId="1D5C75E0" w:rsidR="00542D71" w:rsidRDefault="00542D71" w:rsidP="00C53B07">
      <w:pPr>
        <w:pStyle w:val="Prrafodelista"/>
        <w:autoSpaceDE w:val="0"/>
        <w:autoSpaceDN w:val="0"/>
        <w:adjustRightInd w:val="0"/>
        <w:spacing w:line="276" w:lineRule="auto"/>
        <w:ind w:left="426" w:right="-602"/>
        <w:contextualSpacing/>
        <w:jc w:val="both"/>
        <w:rPr>
          <w:rFonts w:ascii="Arial Narrow" w:hAnsi="Arial Narrow" w:cs="Arial"/>
          <w:b/>
          <w:sz w:val="22"/>
          <w:szCs w:val="22"/>
        </w:rPr>
      </w:pPr>
    </w:p>
    <w:p w14:paraId="7F22D4D5" w14:textId="77777777" w:rsidR="00FE71A1" w:rsidRPr="00431218" w:rsidRDefault="00FE71A1" w:rsidP="00C53B07">
      <w:pPr>
        <w:pStyle w:val="Prrafodelista"/>
        <w:autoSpaceDE w:val="0"/>
        <w:autoSpaceDN w:val="0"/>
        <w:adjustRightInd w:val="0"/>
        <w:spacing w:line="276" w:lineRule="auto"/>
        <w:ind w:left="426" w:right="-602"/>
        <w:contextualSpacing/>
        <w:jc w:val="both"/>
        <w:rPr>
          <w:rFonts w:ascii="Arial Narrow" w:hAnsi="Arial Narrow" w:cs="Arial"/>
          <w:b/>
          <w:sz w:val="22"/>
          <w:szCs w:val="22"/>
        </w:rPr>
      </w:pPr>
    </w:p>
    <w:p w14:paraId="6C1B7B77" w14:textId="77777777" w:rsidR="00B50967" w:rsidRPr="00431218" w:rsidRDefault="007B13F6" w:rsidP="00C53B07">
      <w:pPr>
        <w:pStyle w:val="Encabezado"/>
        <w:numPr>
          <w:ilvl w:val="0"/>
          <w:numId w:val="2"/>
        </w:numPr>
        <w:tabs>
          <w:tab w:val="num" w:pos="426"/>
        </w:tabs>
        <w:spacing w:line="276" w:lineRule="auto"/>
        <w:ind w:left="426" w:hanging="426"/>
        <w:jc w:val="both"/>
        <w:rPr>
          <w:rFonts w:ascii="Arial Narrow" w:hAnsi="Arial Narrow" w:cs="Arial"/>
          <w:b/>
          <w:sz w:val="22"/>
          <w:szCs w:val="22"/>
        </w:rPr>
      </w:pPr>
      <w:r w:rsidRPr="00431218">
        <w:rPr>
          <w:rFonts w:ascii="Arial Narrow" w:hAnsi="Arial Narrow" w:cs="Arial"/>
          <w:b/>
          <w:sz w:val="22"/>
          <w:szCs w:val="22"/>
        </w:rPr>
        <w:t>OBJETIVO:</w:t>
      </w:r>
      <w:r w:rsidR="0069680A" w:rsidRPr="00431218">
        <w:rPr>
          <w:rFonts w:ascii="Arial Narrow" w:hAnsi="Arial Narrow" w:cs="Arial"/>
          <w:b/>
          <w:sz w:val="22"/>
          <w:szCs w:val="22"/>
        </w:rPr>
        <w:t xml:space="preserve"> </w:t>
      </w:r>
    </w:p>
    <w:p w14:paraId="755C6ABB" w14:textId="77777777" w:rsidR="00542D71" w:rsidRPr="00431218" w:rsidRDefault="00542D71" w:rsidP="00C53B07">
      <w:pPr>
        <w:pStyle w:val="Prrafodelista"/>
        <w:spacing w:line="276" w:lineRule="auto"/>
        <w:jc w:val="both"/>
        <w:rPr>
          <w:rFonts w:ascii="Arial Narrow" w:hAnsi="Arial Narrow" w:cs="Arial"/>
          <w:b/>
          <w:sz w:val="22"/>
          <w:szCs w:val="22"/>
        </w:rPr>
      </w:pPr>
    </w:p>
    <w:p w14:paraId="7577745A" w14:textId="14F604DE" w:rsidR="000536B4" w:rsidRPr="00431218" w:rsidRDefault="00317B40" w:rsidP="00FE71A1">
      <w:pPr>
        <w:pStyle w:val="Prrafodelista"/>
        <w:spacing w:line="276" w:lineRule="auto"/>
        <w:ind w:left="0"/>
        <w:jc w:val="both"/>
        <w:rPr>
          <w:rFonts w:ascii="Arial Narrow" w:hAnsi="Arial Narrow" w:cs="Arial"/>
          <w:b/>
          <w:sz w:val="22"/>
          <w:szCs w:val="22"/>
        </w:rPr>
      </w:pPr>
      <w:r>
        <w:rPr>
          <w:rFonts w:ascii="Arial Narrow" w:hAnsi="Arial Narrow"/>
          <w:sz w:val="22"/>
          <w:szCs w:val="22"/>
        </w:rPr>
        <w:t>Construir</w:t>
      </w:r>
      <w:r w:rsidR="00AA1117" w:rsidRPr="00431218">
        <w:rPr>
          <w:rFonts w:ascii="Arial Narrow" w:hAnsi="Arial Narrow"/>
          <w:sz w:val="22"/>
          <w:szCs w:val="22"/>
        </w:rPr>
        <w:t xml:space="preserve"> la </w:t>
      </w:r>
      <w:r w:rsidR="00274D31">
        <w:rPr>
          <w:rFonts w:ascii="Arial Narrow" w:hAnsi="Arial Narrow"/>
          <w:sz w:val="22"/>
          <w:szCs w:val="22"/>
        </w:rPr>
        <w:t>Plataforma Estratégica</w:t>
      </w:r>
      <w:r w:rsidR="00AA1117" w:rsidRPr="00431218">
        <w:rPr>
          <w:rFonts w:ascii="Arial Narrow" w:hAnsi="Arial Narrow"/>
          <w:sz w:val="22"/>
          <w:szCs w:val="22"/>
        </w:rPr>
        <w:t xml:space="preserve"> que </w:t>
      </w:r>
      <w:r>
        <w:rPr>
          <w:rFonts w:ascii="Arial Narrow" w:hAnsi="Arial Narrow"/>
          <w:sz w:val="22"/>
          <w:szCs w:val="22"/>
        </w:rPr>
        <w:t xml:space="preserve">orientará </w:t>
      </w:r>
      <w:r w:rsidR="00AA1117" w:rsidRPr="00431218">
        <w:rPr>
          <w:rFonts w:ascii="Arial Narrow" w:hAnsi="Arial Narrow"/>
          <w:sz w:val="22"/>
          <w:szCs w:val="22"/>
        </w:rPr>
        <w:t>la planeación estratégica y operativa de la Unidad de Servicios Penitenciarios y Carcelarios</w:t>
      </w:r>
      <w:r w:rsidR="007A573C">
        <w:rPr>
          <w:rFonts w:ascii="Arial Narrow" w:hAnsi="Arial Narrow"/>
          <w:sz w:val="22"/>
          <w:szCs w:val="22"/>
        </w:rPr>
        <w:t xml:space="preserve"> – USPEC</w:t>
      </w:r>
      <w:r w:rsidR="00FE71A1">
        <w:rPr>
          <w:rFonts w:ascii="Arial Narrow" w:hAnsi="Arial Narrow"/>
          <w:sz w:val="22"/>
          <w:szCs w:val="22"/>
        </w:rPr>
        <w:t>,</w:t>
      </w:r>
      <w:r>
        <w:rPr>
          <w:rFonts w:ascii="Arial Narrow" w:hAnsi="Arial Narrow"/>
          <w:sz w:val="22"/>
          <w:szCs w:val="22"/>
        </w:rPr>
        <w:t xml:space="preserve"> en el periodo 2019 - 2022</w:t>
      </w:r>
      <w:r w:rsidR="00AA1117" w:rsidRPr="00431218">
        <w:rPr>
          <w:rFonts w:ascii="Arial Narrow" w:hAnsi="Arial Narrow"/>
          <w:sz w:val="22"/>
          <w:szCs w:val="22"/>
        </w:rPr>
        <w:t>.</w:t>
      </w:r>
    </w:p>
    <w:p w14:paraId="02B79A9C" w14:textId="1E4512E8" w:rsidR="000536B4" w:rsidRDefault="000536B4" w:rsidP="00C53B07">
      <w:pPr>
        <w:pStyle w:val="Prrafodelista"/>
        <w:spacing w:line="276" w:lineRule="auto"/>
        <w:jc w:val="both"/>
        <w:rPr>
          <w:rFonts w:ascii="Arial Narrow" w:hAnsi="Arial Narrow" w:cs="Arial"/>
          <w:b/>
          <w:sz w:val="22"/>
          <w:szCs w:val="22"/>
        </w:rPr>
      </w:pPr>
    </w:p>
    <w:p w14:paraId="5AF301AE" w14:textId="77777777" w:rsidR="00FE71A1" w:rsidRPr="00431218" w:rsidRDefault="00FE71A1" w:rsidP="00C53B07">
      <w:pPr>
        <w:pStyle w:val="Prrafodelista"/>
        <w:spacing w:line="276" w:lineRule="auto"/>
        <w:jc w:val="both"/>
        <w:rPr>
          <w:rFonts w:ascii="Arial Narrow" w:hAnsi="Arial Narrow" w:cs="Arial"/>
          <w:b/>
          <w:sz w:val="22"/>
          <w:szCs w:val="22"/>
        </w:rPr>
      </w:pPr>
    </w:p>
    <w:p w14:paraId="58B2F42A" w14:textId="77777777" w:rsidR="00DF45DE" w:rsidRPr="00431218" w:rsidRDefault="00DF45DE" w:rsidP="00C53B07">
      <w:pPr>
        <w:pStyle w:val="Encabezado"/>
        <w:numPr>
          <w:ilvl w:val="0"/>
          <w:numId w:val="2"/>
        </w:numPr>
        <w:tabs>
          <w:tab w:val="num" w:pos="426"/>
        </w:tabs>
        <w:spacing w:line="276" w:lineRule="auto"/>
        <w:ind w:left="426" w:hanging="426"/>
        <w:jc w:val="both"/>
        <w:rPr>
          <w:rFonts w:ascii="Arial Narrow" w:hAnsi="Arial Narrow" w:cs="Arial"/>
          <w:b/>
          <w:sz w:val="22"/>
          <w:szCs w:val="22"/>
        </w:rPr>
      </w:pPr>
      <w:r w:rsidRPr="00431218">
        <w:rPr>
          <w:rFonts w:ascii="Arial Narrow" w:hAnsi="Arial Narrow" w:cs="Arial"/>
          <w:b/>
          <w:sz w:val="22"/>
          <w:szCs w:val="22"/>
        </w:rPr>
        <w:t>ALCANCE:</w:t>
      </w:r>
      <w:r w:rsidR="0069680A" w:rsidRPr="00431218">
        <w:rPr>
          <w:rFonts w:ascii="Arial Narrow" w:hAnsi="Arial Narrow" w:cs="Arial"/>
          <w:b/>
          <w:sz w:val="22"/>
          <w:szCs w:val="22"/>
        </w:rPr>
        <w:t xml:space="preserve"> </w:t>
      </w:r>
    </w:p>
    <w:p w14:paraId="644DD084" w14:textId="77777777" w:rsidR="00B50967" w:rsidRPr="00431218" w:rsidRDefault="00B50967" w:rsidP="00C53B07">
      <w:pPr>
        <w:pStyle w:val="Encabezado"/>
        <w:spacing w:line="276" w:lineRule="auto"/>
        <w:jc w:val="both"/>
        <w:rPr>
          <w:rFonts w:ascii="Arial Narrow" w:hAnsi="Arial Narrow" w:cs="Arial"/>
          <w:sz w:val="22"/>
          <w:szCs w:val="22"/>
        </w:rPr>
      </w:pPr>
    </w:p>
    <w:p w14:paraId="18453FF5" w14:textId="13D8BE28" w:rsidR="00AA1117" w:rsidRPr="00431218" w:rsidRDefault="00AA1117" w:rsidP="00C53B07">
      <w:pPr>
        <w:pStyle w:val="Encabezado"/>
        <w:spacing w:line="276" w:lineRule="auto"/>
        <w:jc w:val="both"/>
        <w:rPr>
          <w:rFonts w:ascii="Arial Narrow" w:hAnsi="Arial Narrow" w:cs="Arial"/>
          <w:sz w:val="22"/>
          <w:szCs w:val="22"/>
        </w:rPr>
      </w:pPr>
      <w:r w:rsidRPr="00431218">
        <w:rPr>
          <w:rFonts w:ascii="Arial Narrow" w:hAnsi="Arial Narrow"/>
          <w:sz w:val="22"/>
          <w:szCs w:val="22"/>
        </w:rPr>
        <w:t xml:space="preserve">El contenido de la presente </w:t>
      </w:r>
      <w:r w:rsidR="00274D31">
        <w:rPr>
          <w:rFonts w:ascii="Arial Narrow" w:hAnsi="Arial Narrow"/>
          <w:sz w:val="22"/>
          <w:szCs w:val="22"/>
        </w:rPr>
        <w:t>Plataforma Estratégica</w:t>
      </w:r>
      <w:r w:rsidRPr="00431218">
        <w:rPr>
          <w:rFonts w:ascii="Arial Narrow" w:hAnsi="Arial Narrow"/>
          <w:sz w:val="22"/>
          <w:szCs w:val="22"/>
        </w:rPr>
        <w:t xml:space="preserve"> </w:t>
      </w:r>
      <w:r w:rsidR="00317B40">
        <w:rPr>
          <w:rFonts w:ascii="Arial Narrow" w:hAnsi="Arial Narrow"/>
          <w:sz w:val="22"/>
          <w:szCs w:val="22"/>
        </w:rPr>
        <w:t xml:space="preserve">hace parte de la dimensión de direccionamiento estratégico de la USPEC y orienta </w:t>
      </w:r>
      <w:r w:rsidRPr="00431218">
        <w:rPr>
          <w:rFonts w:ascii="Arial Narrow" w:hAnsi="Arial Narrow"/>
          <w:sz w:val="22"/>
          <w:szCs w:val="22"/>
        </w:rPr>
        <w:t>la planeación estratégica y operativa, hasta tanto no sea actualizada.</w:t>
      </w:r>
    </w:p>
    <w:p w14:paraId="33B351FA" w14:textId="060F56F2" w:rsidR="00AA1117" w:rsidRDefault="00AA1117" w:rsidP="00C53B07">
      <w:pPr>
        <w:pStyle w:val="Encabezado"/>
        <w:spacing w:line="276" w:lineRule="auto"/>
        <w:jc w:val="both"/>
        <w:rPr>
          <w:rFonts w:ascii="Arial Narrow" w:hAnsi="Arial Narrow" w:cs="Arial"/>
          <w:sz w:val="22"/>
          <w:szCs w:val="22"/>
        </w:rPr>
      </w:pPr>
    </w:p>
    <w:p w14:paraId="15873B03" w14:textId="77777777" w:rsidR="00FE71A1" w:rsidRPr="00431218" w:rsidRDefault="00FE71A1" w:rsidP="00C53B07">
      <w:pPr>
        <w:pStyle w:val="Encabezado"/>
        <w:spacing w:line="276" w:lineRule="auto"/>
        <w:jc w:val="both"/>
        <w:rPr>
          <w:rFonts w:ascii="Arial Narrow" w:hAnsi="Arial Narrow" w:cs="Arial"/>
          <w:sz w:val="22"/>
          <w:szCs w:val="22"/>
        </w:rPr>
      </w:pPr>
    </w:p>
    <w:p w14:paraId="015CB19A" w14:textId="77777777" w:rsidR="00542D71" w:rsidRPr="00431218" w:rsidRDefault="00A6183D" w:rsidP="00C53B07">
      <w:pPr>
        <w:pStyle w:val="Ttulo1"/>
        <w:numPr>
          <w:ilvl w:val="0"/>
          <w:numId w:val="2"/>
        </w:numPr>
        <w:tabs>
          <w:tab w:val="num" w:pos="426"/>
        </w:tabs>
        <w:spacing w:line="276" w:lineRule="auto"/>
        <w:ind w:left="426" w:hanging="426"/>
        <w:rPr>
          <w:rFonts w:ascii="Arial Narrow" w:hAnsi="Arial Narrow" w:cs="Arial"/>
          <w:sz w:val="22"/>
          <w:szCs w:val="22"/>
        </w:rPr>
      </w:pPr>
      <w:r w:rsidRPr="00431218">
        <w:rPr>
          <w:rFonts w:ascii="Arial Narrow" w:hAnsi="Arial Narrow" w:cs="Arial"/>
          <w:sz w:val="22"/>
          <w:szCs w:val="22"/>
        </w:rPr>
        <w:t>INTRODUCCIÓN</w:t>
      </w:r>
      <w:r w:rsidR="007B13F6" w:rsidRPr="00431218">
        <w:rPr>
          <w:rFonts w:ascii="Arial Narrow" w:hAnsi="Arial Narrow" w:cs="Arial"/>
          <w:sz w:val="22"/>
          <w:szCs w:val="22"/>
        </w:rPr>
        <w:t>:</w:t>
      </w:r>
      <w:r w:rsidR="0069680A" w:rsidRPr="00431218">
        <w:rPr>
          <w:rFonts w:ascii="Arial Narrow" w:hAnsi="Arial Narrow" w:cs="Arial"/>
          <w:sz w:val="22"/>
          <w:szCs w:val="22"/>
        </w:rPr>
        <w:t xml:space="preserve"> </w:t>
      </w:r>
    </w:p>
    <w:p w14:paraId="5C1602E3" w14:textId="77777777" w:rsidR="00AA1117" w:rsidRPr="00431218" w:rsidRDefault="00AA1117" w:rsidP="00C53B07">
      <w:pPr>
        <w:spacing w:line="276" w:lineRule="auto"/>
        <w:jc w:val="both"/>
        <w:rPr>
          <w:rFonts w:ascii="Arial Narrow" w:hAnsi="Arial Narrow"/>
          <w:sz w:val="22"/>
          <w:szCs w:val="22"/>
        </w:rPr>
      </w:pPr>
    </w:p>
    <w:p w14:paraId="5379A32B" w14:textId="77777777"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 xml:space="preserve">La planeación estratégica, es la forma en que las organizaciones identifican su contexto, las aspiraciones de sus miembros, su naturaleza institucional y las expectativas frente al futuro, además de los medios y metas para alcanzarlos. En este sentido el propósito fundamental de la planeación estratégica </w:t>
      </w:r>
      <w:r w:rsidR="007A573C">
        <w:rPr>
          <w:rFonts w:ascii="Arial Narrow" w:hAnsi="Arial Narrow" w:cs="Arial"/>
          <w:szCs w:val="22"/>
          <w:lang w:val="es-ES" w:eastAsia="es-ES"/>
        </w:rPr>
        <w:t>es a</w:t>
      </w:r>
      <w:r w:rsidRPr="00431218">
        <w:rPr>
          <w:rFonts w:ascii="Arial Narrow" w:hAnsi="Arial Narrow" w:cs="Arial"/>
          <w:szCs w:val="22"/>
          <w:lang w:val="es-ES" w:eastAsia="es-ES"/>
        </w:rPr>
        <w:t>linea</w:t>
      </w:r>
      <w:r w:rsidR="007A573C">
        <w:rPr>
          <w:rFonts w:ascii="Arial Narrow" w:hAnsi="Arial Narrow" w:cs="Arial"/>
          <w:szCs w:val="22"/>
          <w:lang w:val="es-ES" w:eastAsia="es-ES"/>
        </w:rPr>
        <w:t xml:space="preserve">r </w:t>
      </w:r>
      <w:r w:rsidRPr="00431218">
        <w:rPr>
          <w:rFonts w:ascii="Arial Narrow" w:hAnsi="Arial Narrow" w:cs="Arial"/>
          <w:szCs w:val="22"/>
          <w:lang w:val="es-ES" w:eastAsia="es-ES"/>
        </w:rPr>
        <w:t>y articula</w:t>
      </w:r>
      <w:r w:rsidR="007A573C">
        <w:rPr>
          <w:rFonts w:ascii="Arial Narrow" w:hAnsi="Arial Narrow" w:cs="Arial"/>
          <w:szCs w:val="22"/>
          <w:lang w:val="es-ES" w:eastAsia="es-ES"/>
        </w:rPr>
        <w:t>r los</w:t>
      </w:r>
      <w:r w:rsidRPr="00431218">
        <w:rPr>
          <w:rFonts w:ascii="Arial Narrow" w:hAnsi="Arial Narrow" w:cs="Arial"/>
          <w:szCs w:val="22"/>
          <w:lang w:val="es-ES" w:eastAsia="es-ES"/>
        </w:rPr>
        <w:t xml:space="preserve"> esfuerzos humanos y recursos de diversa índole, con miras al logro del futuro, observando y estudiando </w:t>
      </w:r>
      <w:r w:rsidR="007A573C">
        <w:rPr>
          <w:rFonts w:ascii="Arial Narrow" w:hAnsi="Arial Narrow" w:cs="Arial"/>
          <w:szCs w:val="22"/>
          <w:lang w:val="es-ES" w:eastAsia="es-ES"/>
        </w:rPr>
        <w:t xml:space="preserve">oportunidades y </w:t>
      </w:r>
      <w:r w:rsidRPr="00431218">
        <w:rPr>
          <w:rFonts w:ascii="Arial Narrow" w:hAnsi="Arial Narrow" w:cs="Arial"/>
          <w:szCs w:val="22"/>
          <w:lang w:val="es-ES" w:eastAsia="es-ES"/>
        </w:rPr>
        <w:t>problemáticas presente</w:t>
      </w:r>
      <w:r w:rsidR="007A573C">
        <w:rPr>
          <w:rFonts w:ascii="Arial Narrow" w:hAnsi="Arial Narrow" w:cs="Arial"/>
          <w:szCs w:val="22"/>
          <w:lang w:val="es-ES" w:eastAsia="es-ES"/>
        </w:rPr>
        <w:t>s</w:t>
      </w:r>
      <w:r w:rsidRPr="00431218">
        <w:rPr>
          <w:rFonts w:ascii="Arial Narrow" w:hAnsi="Arial Narrow" w:cs="Arial"/>
          <w:szCs w:val="22"/>
          <w:lang w:val="es-ES" w:eastAsia="es-ES"/>
        </w:rPr>
        <w:t>.</w:t>
      </w:r>
    </w:p>
    <w:p w14:paraId="7C7592B7" w14:textId="77777777" w:rsidR="00E50408" w:rsidRPr="00431218" w:rsidRDefault="00E50408" w:rsidP="00C53B07">
      <w:pPr>
        <w:pStyle w:val="Textoindependiente31"/>
        <w:spacing w:line="276" w:lineRule="auto"/>
        <w:rPr>
          <w:rFonts w:ascii="Arial Narrow" w:hAnsi="Arial Narrow" w:cs="Arial"/>
          <w:szCs w:val="22"/>
          <w:lang w:val="es-ES" w:eastAsia="es-ES"/>
        </w:rPr>
      </w:pPr>
    </w:p>
    <w:p w14:paraId="458A7E7A" w14:textId="7D03C078"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Por lo tanto, la planeación estratégica más que encargarse de pronosticar el futuro, se orienta</w:t>
      </w:r>
      <w:r w:rsidR="00274D31">
        <w:rPr>
          <w:rFonts w:ascii="Arial Narrow" w:hAnsi="Arial Narrow" w:cs="Arial"/>
          <w:szCs w:val="22"/>
          <w:lang w:val="es-ES" w:eastAsia="es-ES"/>
        </w:rPr>
        <w:t xml:space="preserve"> a</w:t>
      </w:r>
      <w:r w:rsidRPr="00431218">
        <w:rPr>
          <w:rFonts w:ascii="Arial Narrow" w:hAnsi="Arial Narrow" w:cs="Arial"/>
          <w:szCs w:val="22"/>
          <w:lang w:val="es-ES" w:eastAsia="es-ES"/>
        </w:rPr>
        <w:t xml:space="preserve"> identificar y resolver problemas actuales que pudieran estar relacionados con el curso de hechos futuros, lo cual se espera brinde a</w:t>
      </w:r>
      <w:r w:rsidR="007A573C">
        <w:rPr>
          <w:rFonts w:ascii="Arial Narrow" w:hAnsi="Arial Narrow" w:cs="Arial"/>
          <w:szCs w:val="22"/>
          <w:lang w:val="es-ES" w:eastAsia="es-ES"/>
        </w:rPr>
        <w:t xml:space="preserve"> la </w:t>
      </w:r>
      <w:r w:rsidR="007A573C">
        <w:rPr>
          <w:rFonts w:ascii="Arial Narrow" w:hAnsi="Arial Narrow"/>
          <w:szCs w:val="22"/>
        </w:rPr>
        <w:t>USPEC</w:t>
      </w:r>
      <w:r w:rsidRPr="00431218">
        <w:rPr>
          <w:rFonts w:ascii="Arial Narrow" w:hAnsi="Arial Narrow" w:cs="Arial"/>
          <w:szCs w:val="22"/>
          <w:lang w:val="es-ES" w:eastAsia="es-ES"/>
        </w:rPr>
        <w:t xml:space="preserve"> </w:t>
      </w:r>
      <w:r w:rsidR="007A573C">
        <w:rPr>
          <w:rFonts w:ascii="Arial Narrow" w:hAnsi="Arial Narrow" w:cs="Arial"/>
          <w:szCs w:val="22"/>
          <w:lang w:val="es-ES" w:eastAsia="es-ES"/>
        </w:rPr>
        <w:t xml:space="preserve">el escenario institucional necesario </w:t>
      </w:r>
      <w:r w:rsidRPr="00431218">
        <w:rPr>
          <w:rFonts w:ascii="Arial Narrow" w:hAnsi="Arial Narrow" w:cs="Arial"/>
          <w:szCs w:val="22"/>
          <w:lang w:val="es-ES" w:eastAsia="es-ES"/>
        </w:rPr>
        <w:t>para mitigar problemas y aprovechar oportunidades que le permitan el cumplimiento de sus objetivos, la generación de valor público y la sostenibilidad institucional.</w:t>
      </w:r>
    </w:p>
    <w:p w14:paraId="6D22DBDE" w14:textId="77777777" w:rsidR="00E50408" w:rsidRPr="00431218" w:rsidRDefault="00E50408" w:rsidP="00C53B07">
      <w:pPr>
        <w:pStyle w:val="Textoindependiente31"/>
        <w:spacing w:line="276" w:lineRule="auto"/>
        <w:rPr>
          <w:rFonts w:ascii="Arial Narrow" w:hAnsi="Arial Narrow" w:cs="Arial"/>
          <w:szCs w:val="22"/>
          <w:lang w:val="es-ES" w:eastAsia="es-ES"/>
        </w:rPr>
      </w:pPr>
    </w:p>
    <w:p w14:paraId="6D59D3C6" w14:textId="77777777"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 xml:space="preserve">De otra parte, adelantar un proceso de formulación de la planeación estratégica, es la oportunidad de alinear la organización </w:t>
      </w:r>
      <w:r w:rsidR="007A573C">
        <w:rPr>
          <w:rFonts w:ascii="Arial Narrow" w:hAnsi="Arial Narrow" w:cs="Arial"/>
          <w:szCs w:val="22"/>
          <w:lang w:val="es-ES" w:eastAsia="es-ES"/>
        </w:rPr>
        <w:t>a través de</w:t>
      </w:r>
      <w:r w:rsidRPr="00431218">
        <w:rPr>
          <w:rFonts w:ascii="Arial Narrow" w:hAnsi="Arial Narrow" w:cs="Arial"/>
          <w:szCs w:val="22"/>
          <w:lang w:val="es-ES" w:eastAsia="es-ES"/>
        </w:rPr>
        <w:t xml:space="preserve"> conceptos y orientaciones directivas, necesarias para la articulación de los esfuerzos de los colaboradores de la entidad</w:t>
      </w:r>
      <w:r w:rsidR="007A573C">
        <w:rPr>
          <w:rFonts w:ascii="Arial Narrow" w:hAnsi="Arial Narrow" w:cs="Arial"/>
          <w:szCs w:val="22"/>
          <w:lang w:val="es-ES" w:eastAsia="es-ES"/>
        </w:rPr>
        <w:t xml:space="preserve"> </w:t>
      </w:r>
      <w:r w:rsidRPr="00431218">
        <w:rPr>
          <w:rFonts w:ascii="Arial Narrow" w:hAnsi="Arial Narrow" w:cs="Arial"/>
          <w:szCs w:val="22"/>
          <w:lang w:val="es-ES" w:eastAsia="es-ES"/>
        </w:rPr>
        <w:t xml:space="preserve">y actores involucrados, lo cual permita generar un escenario continuo de </w:t>
      </w:r>
      <w:r w:rsidR="007A573C">
        <w:rPr>
          <w:rFonts w:ascii="Arial Narrow" w:hAnsi="Arial Narrow" w:cs="Arial"/>
          <w:szCs w:val="22"/>
          <w:lang w:val="es-ES" w:eastAsia="es-ES"/>
        </w:rPr>
        <w:t xml:space="preserve">gestión y </w:t>
      </w:r>
      <w:r w:rsidRPr="00431218">
        <w:rPr>
          <w:rFonts w:ascii="Arial Narrow" w:hAnsi="Arial Narrow" w:cs="Arial"/>
          <w:szCs w:val="22"/>
          <w:lang w:val="es-ES" w:eastAsia="es-ES"/>
        </w:rPr>
        <w:t xml:space="preserve">comunicación y vincular corresponsablemente a la ciudadanía en el logro de objetivos y el desarrollo armónico </w:t>
      </w:r>
      <w:r w:rsidR="007A573C">
        <w:rPr>
          <w:rFonts w:ascii="Arial Narrow" w:hAnsi="Arial Narrow" w:cs="Arial"/>
          <w:szCs w:val="22"/>
          <w:lang w:val="es-ES" w:eastAsia="es-ES"/>
        </w:rPr>
        <w:t xml:space="preserve">de </w:t>
      </w:r>
      <w:r w:rsidR="007A573C" w:rsidRPr="00431218">
        <w:rPr>
          <w:rFonts w:ascii="Arial Narrow" w:hAnsi="Arial Narrow"/>
          <w:szCs w:val="22"/>
        </w:rPr>
        <w:t xml:space="preserve">la </w:t>
      </w:r>
      <w:r w:rsidR="007A573C">
        <w:rPr>
          <w:rFonts w:ascii="Arial Narrow" w:hAnsi="Arial Narrow"/>
          <w:szCs w:val="22"/>
        </w:rPr>
        <w:t>USPEC</w:t>
      </w:r>
      <w:r w:rsidRPr="00431218">
        <w:rPr>
          <w:rFonts w:ascii="Arial Narrow" w:hAnsi="Arial Narrow" w:cs="Arial"/>
          <w:szCs w:val="22"/>
          <w:lang w:val="es-ES" w:eastAsia="es-ES"/>
        </w:rPr>
        <w:t>.</w:t>
      </w:r>
    </w:p>
    <w:p w14:paraId="2A1E4426" w14:textId="77777777" w:rsidR="00E50408" w:rsidRPr="00431218" w:rsidRDefault="00E50408" w:rsidP="00C53B07">
      <w:pPr>
        <w:spacing w:line="276" w:lineRule="auto"/>
        <w:jc w:val="both"/>
        <w:rPr>
          <w:rFonts w:ascii="Arial Narrow" w:hAnsi="Arial Narrow"/>
          <w:sz w:val="22"/>
          <w:szCs w:val="22"/>
        </w:rPr>
      </w:pPr>
    </w:p>
    <w:p w14:paraId="66292AF6" w14:textId="70186D43" w:rsidR="00AA1117" w:rsidRPr="00431218"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La </w:t>
      </w:r>
      <w:r w:rsidR="00274D31">
        <w:rPr>
          <w:rFonts w:ascii="Arial Narrow" w:hAnsi="Arial Narrow"/>
          <w:sz w:val="22"/>
          <w:szCs w:val="22"/>
        </w:rPr>
        <w:t>Plataforma Estratégica</w:t>
      </w:r>
      <w:r w:rsidRPr="00431218">
        <w:rPr>
          <w:rFonts w:ascii="Arial Narrow" w:hAnsi="Arial Narrow"/>
          <w:sz w:val="22"/>
          <w:szCs w:val="22"/>
        </w:rPr>
        <w:t xml:space="preserve"> </w:t>
      </w:r>
      <w:r w:rsidR="007A573C">
        <w:rPr>
          <w:rFonts w:ascii="Arial Narrow" w:hAnsi="Arial Narrow"/>
          <w:sz w:val="22"/>
          <w:szCs w:val="22"/>
        </w:rPr>
        <w:t>de la USPEC</w:t>
      </w:r>
      <w:r w:rsidR="007A573C" w:rsidRPr="00431218">
        <w:rPr>
          <w:rFonts w:ascii="Arial Narrow" w:hAnsi="Arial Narrow"/>
          <w:sz w:val="22"/>
          <w:szCs w:val="22"/>
        </w:rPr>
        <w:t xml:space="preserve"> </w:t>
      </w:r>
      <w:r w:rsidR="007A573C">
        <w:rPr>
          <w:rFonts w:ascii="Arial Narrow" w:hAnsi="Arial Narrow"/>
          <w:sz w:val="22"/>
          <w:szCs w:val="22"/>
        </w:rPr>
        <w:t xml:space="preserve">es </w:t>
      </w:r>
      <w:r w:rsidRPr="00431218">
        <w:rPr>
          <w:rFonts w:ascii="Arial Narrow" w:hAnsi="Arial Narrow"/>
          <w:sz w:val="22"/>
          <w:szCs w:val="22"/>
        </w:rPr>
        <w:t xml:space="preserve">una herramienta de gestión que permite </w:t>
      </w:r>
      <w:r w:rsidR="00FA0E10">
        <w:rPr>
          <w:rFonts w:ascii="Arial Narrow" w:hAnsi="Arial Narrow"/>
          <w:sz w:val="22"/>
          <w:szCs w:val="22"/>
        </w:rPr>
        <w:t xml:space="preserve">a las directivas de la entidad </w:t>
      </w:r>
      <w:r w:rsidRPr="00431218">
        <w:rPr>
          <w:rFonts w:ascii="Arial Narrow" w:hAnsi="Arial Narrow"/>
          <w:sz w:val="22"/>
          <w:szCs w:val="22"/>
        </w:rPr>
        <w:t xml:space="preserve">apoyar la toma de decisiones </w:t>
      </w:r>
      <w:r w:rsidR="00FA0E10">
        <w:rPr>
          <w:rFonts w:ascii="Arial Narrow" w:hAnsi="Arial Narrow"/>
          <w:sz w:val="22"/>
          <w:szCs w:val="22"/>
        </w:rPr>
        <w:t>al</w:t>
      </w:r>
      <w:r w:rsidRPr="00431218">
        <w:rPr>
          <w:rFonts w:ascii="Arial Narrow" w:hAnsi="Arial Narrow"/>
          <w:sz w:val="22"/>
          <w:szCs w:val="22"/>
        </w:rPr>
        <w:t xml:space="preserve"> señalar el camino que deben recorrer en el futuro para adecuarse a los cambios </w:t>
      </w:r>
      <w:r w:rsidRPr="00431218">
        <w:rPr>
          <w:rFonts w:ascii="Arial Narrow" w:hAnsi="Arial Narrow"/>
          <w:sz w:val="22"/>
          <w:szCs w:val="22"/>
        </w:rPr>
        <w:lastRenderedPageBreak/>
        <w:t>y demandas del mundo actual y lograr la mayor efectividad</w:t>
      </w:r>
      <w:r w:rsidR="00FA0E10">
        <w:rPr>
          <w:rFonts w:ascii="Arial Narrow" w:hAnsi="Arial Narrow"/>
          <w:sz w:val="22"/>
          <w:szCs w:val="22"/>
        </w:rPr>
        <w:t>, además de alinear la</w:t>
      </w:r>
      <w:r w:rsidRPr="00431218">
        <w:rPr>
          <w:rFonts w:ascii="Arial Narrow" w:hAnsi="Arial Narrow"/>
          <w:sz w:val="22"/>
          <w:szCs w:val="22"/>
        </w:rPr>
        <w:t xml:space="preserve"> planeación estratégica, </w:t>
      </w:r>
      <w:r w:rsidR="00FA0E10">
        <w:rPr>
          <w:rFonts w:ascii="Arial Narrow" w:hAnsi="Arial Narrow"/>
          <w:sz w:val="22"/>
          <w:szCs w:val="22"/>
        </w:rPr>
        <w:t xml:space="preserve">con </w:t>
      </w:r>
      <w:r w:rsidRPr="00431218">
        <w:rPr>
          <w:rFonts w:ascii="Arial Narrow" w:hAnsi="Arial Narrow"/>
          <w:sz w:val="22"/>
          <w:szCs w:val="22"/>
        </w:rPr>
        <w:t xml:space="preserve"> </w:t>
      </w:r>
      <w:r w:rsidR="006F69B9">
        <w:rPr>
          <w:rFonts w:ascii="Arial Narrow" w:hAnsi="Arial Narrow"/>
          <w:sz w:val="22"/>
          <w:szCs w:val="22"/>
        </w:rPr>
        <w:t xml:space="preserve">las bases del </w:t>
      </w:r>
      <w:r w:rsidR="00FA0E10">
        <w:rPr>
          <w:rFonts w:ascii="Arial Narrow" w:hAnsi="Arial Narrow"/>
          <w:sz w:val="22"/>
          <w:szCs w:val="22"/>
        </w:rPr>
        <w:t>Plan Nacional de Desarrollo</w:t>
      </w:r>
      <w:r w:rsidR="006F69B9">
        <w:rPr>
          <w:rFonts w:ascii="Arial Narrow" w:hAnsi="Arial Narrow"/>
          <w:sz w:val="22"/>
          <w:szCs w:val="22"/>
        </w:rPr>
        <w:t xml:space="preserve">, </w:t>
      </w:r>
      <w:r w:rsidR="00FA0E10">
        <w:rPr>
          <w:rFonts w:ascii="Arial Narrow" w:hAnsi="Arial Narrow"/>
          <w:sz w:val="22"/>
          <w:szCs w:val="22"/>
        </w:rPr>
        <w:t>la Política Pública Penitenciaria y Carcelaria</w:t>
      </w:r>
      <w:r w:rsidR="006F69B9">
        <w:rPr>
          <w:rFonts w:ascii="Arial Narrow" w:hAnsi="Arial Narrow"/>
          <w:sz w:val="22"/>
          <w:szCs w:val="22"/>
        </w:rPr>
        <w:t xml:space="preserve"> y</w:t>
      </w:r>
      <w:r w:rsidR="00FA0E10">
        <w:rPr>
          <w:rFonts w:ascii="Arial Narrow" w:hAnsi="Arial Narrow"/>
          <w:sz w:val="22"/>
          <w:szCs w:val="22"/>
        </w:rPr>
        <w:t xml:space="preserve"> </w:t>
      </w:r>
      <w:r w:rsidRPr="00431218">
        <w:rPr>
          <w:rFonts w:ascii="Arial Narrow" w:hAnsi="Arial Narrow"/>
          <w:sz w:val="22"/>
          <w:szCs w:val="22"/>
        </w:rPr>
        <w:t>los planes del Gobierno Nacional</w:t>
      </w:r>
      <w:r w:rsidR="006F69B9">
        <w:rPr>
          <w:rFonts w:ascii="Arial Narrow" w:hAnsi="Arial Narrow"/>
          <w:sz w:val="22"/>
          <w:szCs w:val="22"/>
        </w:rPr>
        <w:t>.</w:t>
      </w:r>
    </w:p>
    <w:p w14:paraId="5462124E" w14:textId="1D7ABE20" w:rsidR="00C226A1" w:rsidRDefault="00C226A1" w:rsidP="00C53B07">
      <w:pPr>
        <w:spacing w:line="276" w:lineRule="auto"/>
        <w:jc w:val="both"/>
        <w:rPr>
          <w:rFonts w:ascii="Arial Narrow" w:hAnsi="Arial Narrow"/>
          <w:sz w:val="22"/>
          <w:szCs w:val="22"/>
        </w:rPr>
      </w:pPr>
    </w:p>
    <w:p w14:paraId="08DC9417" w14:textId="77777777" w:rsidR="00FE71A1" w:rsidRPr="00431218" w:rsidRDefault="00FE71A1" w:rsidP="00C53B07">
      <w:pPr>
        <w:spacing w:line="276" w:lineRule="auto"/>
        <w:jc w:val="both"/>
        <w:rPr>
          <w:rFonts w:ascii="Arial Narrow" w:hAnsi="Arial Narrow"/>
          <w:sz w:val="22"/>
          <w:szCs w:val="22"/>
        </w:rPr>
      </w:pPr>
    </w:p>
    <w:p w14:paraId="552EEA94" w14:textId="77777777" w:rsidR="00B50967" w:rsidRPr="00431218" w:rsidRDefault="00B50967" w:rsidP="00C53B07">
      <w:pPr>
        <w:pStyle w:val="Ttulo1"/>
        <w:numPr>
          <w:ilvl w:val="0"/>
          <w:numId w:val="2"/>
        </w:numPr>
        <w:tabs>
          <w:tab w:val="num" w:pos="426"/>
        </w:tabs>
        <w:spacing w:line="276" w:lineRule="auto"/>
        <w:ind w:left="426" w:hanging="426"/>
        <w:rPr>
          <w:rFonts w:ascii="Arial Narrow" w:hAnsi="Arial Narrow"/>
          <w:sz w:val="22"/>
          <w:szCs w:val="22"/>
        </w:rPr>
      </w:pPr>
      <w:r w:rsidRPr="00431218">
        <w:rPr>
          <w:rFonts w:ascii="Arial Narrow" w:hAnsi="Arial Narrow"/>
          <w:sz w:val="22"/>
          <w:szCs w:val="22"/>
        </w:rPr>
        <w:t>DEFINICIONES</w:t>
      </w:r>
      <w:r w:rsidR="007B13F6" w:rsidRPr="00431218">
        <w:rPr>
          <w:rFonts w:ascii="Arial Narrow" w:hAnsi="Arial Narrow"/>
          <w:sz w:val="22"/>
          <w:szCs w:val="22"/>
        </w:rPr>
        <w:t>:</w:t>
      </w:r>
      <w:r w:rsidR="0069680A" w:rsidRPr="00431218">
        <w:rPr>
          <w:rFonts w:ascii="Arial Narrow" w:hAnsi="Arial Narrow"/>
          <w:sz w:val="22"/>
          <w:szCs w:val="22"/>
        </w:rPr>
        <w:t xml:space="preserve"> </w:t>
      </w:r>
    </w:p>
    <w:p w14:paraId="03EA24BC" w14:textId="77777777" w:rsidR="00AA1117" w:rsidRPr="00431218" w:rsidRDefault="00AA1117" w:rsidP="00C53B07">
      <w:pPr>
        <w:spacing w:line="276" w:lineRule="auto"/>
        <w:jc w:val="both"/>
        <w:rPr>
          <w:rFonts w:ascii="Arial Narrow" w:hAnsi="Arial Narrow"/>
          <w:sz w:val="22"/>
          <w:szCs w:val="22"/>
        </w:rPr>
      </w:pPr>
    </w:p>
    <w:p w14:paraId="488FE22A" w14:textId="77777777" w:rsidR="00FA0E10"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Para un efectivo entendimiento de este documento y sus diferentes componentes, a continuación, se presentan los términos y definiciones que orientan el desarrollo del mismo: </w:t>
      </w:r>
    </w:p>
    <w:p w14:paraId="52E442FE" w14:textId="77777777" w:rsidR="00FA0E10" w:rsidRDefault="00FA0E10" w:rsidP="00C53B07">
      <w:pPr>
        <w:spacing w:line="276" w:lineRule="auto"/>
        <w:jc w:val="both"/>
        <w:rPr>
          <w:rFonts w:ascii="Arial Narrow" w:hAnsi="Arial Narrow"/>
          <w:sz w:val="22"/>
          <w:szCs w:val="22"/>
        </w:rPr>
      </w:pPr>
    </w:p>
    <w:p w14:paraId="19EAED08" w14:textId="77777777" w:rsidR="00605A82" w:rsidRPr="00605A82" w:rsidRDefault="00605A82" w:rsidP="00C53B07">
      <w:pPr>
        <w:spacing w:line="276" w:lineRule="auto"/>
        <w:jc w:val="both"/>
        <w:rPr>
          <w:rFonts w:ascii="Arial Narrow" w:hAnsi="Arial Narrow"/>
          <w:b/>
          <w:sz w:val="22"/>
          <w:szCs w:val="22"/>
        </w:rPr>
      </w:pPr>
      <w:r w:rsidRPr="00605A82">
        <w:rPr>
          <w:rFonts w:ascii="Arial Narrow" w:hAnsi="Arial Narrow"/>
          <w:b/>
          <w:sz w:val="22"/>
          <w:szCs w:val="22"/>
        </w:rPr>
        <w:t>Planeación:</w:t>
      </w:r>
    </w:p>
    <w:p w14:paraId="64940ED1" w14:textId="77777777" w:rsidR="00605A82" w:rsidRDefault="00605A82" w:rsidP="00C53B07">
      <w:pPr>
        <w:spacing w:line="276" w:lineRule="auto"/>
        <w:jc w:val="both"/>
        <w:rPr>
          <w:rFonts w:ascii="Arial Narrow" w:hAnsi="Arial Narrow"/>
          <w:sz w:val="22"/>
          <w:szCs w:val="22"/>
        </w:rPr>
      </w:pPr>
    </w:p>
    <w:p w14:paraId="1F0949A2" w14:textId="384A6F38" w:rsidR="00605A82" w:rsidRDefault="00605A82" w:rsidP="00C53B07">
      <w:pPr>
        <w:spacing w:line="276" w:lineRule="auto"/>
        <w:jc w:val="both"/>
        <w:rPr>
          <w:rFonts w:ascii="Arial Narrow" w:hAnsi="Arial Narrow"/>
          <w:sz w:val="22"/>
          <w:szCs w:val="22"/>
        </w:rPr>
      </w:pPr>
      <w:r>
        <w:rPr>
          <w:rFonts w:ascii="Arial Narrow" w:hAnsi="Arial Narrow"/>
          <w:sz w:val="22"/>
          <w:szCs w:val="22"/>
        </w:rPr>
        <w:t>L</w:t>
      </w:r>
      <w:r w:rsidRPr="00605A82">
        <w:rPr>
          <w:rFonts w:ascii="Arial Narrow" w:hAnsi="Arial Narrow"/>
          <w:sz w:val="22"/>
          <w:szCs w:val="22"/>
        </w:rPr>
        <w:t xml:space="preserve">a planeación </w:t>
      </w:r>
      <w:r>
        <w:rPr>
          <w:rFonts w:ascii="Arial Narrow" w:hAnsi="Arial Narrow"/>
          <w:sz w:val="22"/>
          <w:szCs w:val="22"/>
        </w:rPr>
        <w:t xml:space="preserve">se puede entender como la capacidad de los individuos y las organizaciones para identificar </w:t>
      </w:r>
      <w:r w:rsidRPr="00605A82">
        <w:rPr>
          <w:rFonts w:ascii="Arial Narrow" w:hAnsi="Arial Narrow"/>
          <w:sz w:val="22"/>
          <w:szCs w:val="22"/>
        </w:rPr>
        <w:t>cursos futuros de acción</w:t>
      </w:r>
      <w:r>
        <w:rPr>
          <w:rFonts w:ascii="Arial Narrow" w:hAnsi="Arial Narrow"/>
          <w:sz w:val="22"/>
          <w:szCs w:val="22"/>
        </w:rPr>
        <w:t xml:space="preserve">, </w:t>
      </w:r>
      <w:r w:rsidR="007D09F6">
        <w:rPr>
          <w:rFonts w:ascii="Arial Narrow" w:hAnsi="Arial Narrow"/>
          <w:sz w:val="22"/>
          <w:szCs w:val="22"/>
        </w:rPr>
        <w:t xml:space="preserve">las </w:t>
      </w:r>
      <w:r w:rsidRPr="00605A82">
        <w:rPr>
          <w:rFonts w:ascii="Arial Narrow" w:hAnsi="Arial Narrow"/>
          <w:sz w:val="22"/>
          <w:szCs w:val="22"/>
        </w:rPr>
        <w:t xml:space="preserve">alternativas </w:t>
      </w:r>
      <w:r>
        <w:rPr>
          <w:rFonts w:ascii="Arial Narrow" w:hAnsi="Arial Narrow"/>
          <w:sz w:val="22"/>
          <w:szCs w:val="22"/>
        </w:rPr>
        <w:t>orientadas al logro de objetivos, la sostenibilidad y la proyección de sus valores</w:t>
      </w:r>
      <w:r w:rsidRPr="00605A82">
        <w:rPr>
          <w:rFonts w:ascii="Arial Narrow" w:hAnsi="Arial Narrow"/>
          <w:sz w:val="22"/>
          <w:szCs w:val="22"/>
        </w:rPr>
        <w:t>.</w:t>
      </w:r>
    </w:p>
    <w:p w14:paraId="425AA04C" w14:textId="77777777" w:rsidR="00605A82" w:rsidRDefault="00605A82" w:rsidP="00C53B07">
      <w:pPr>
        <w:spacing w:line="276" w:lineRule="auto"/>
        <w:jc w:val="both"/>
        <w:rPr>
          <w:rFonts w:ascii="Arial Narrow" w:hAnsi="Arial Narrow"/>
          <w:sz w:val="22"/>
          <w:szCs w:val="22"/>
        </w:rPr>
      </w:pPr>
    </w:p>
    <w:p w14:paraId="29C45249" w14:textId="1A998067" w:rsidR="00FA0E10" w:rsidRPr="00605A82" w:rsidRDefault="00274D31" w:rsidP="00C53B07">
      <w:pPr>
        <w:spacing w:line="276" w:lineRule="auto"/>
        <w:jc w:val="both"/>
        <w:rPr>
          <w:rFonts w:ascii="Arial Narrow" w:hAnsi="Arial Narrow"/>
          <w:b/>
          <w:sz w:val="22"/>
          <w:szCs w:val="22"/>
        </w:rPr>
      </w:pPr>
      <w:r>
        <w:rPr>
          <w:rFonts w:ascii="Arial Narrow" w:hAnsi="Arial Narrow"/>
          <w:b/>
          <w:sz w:val="22"/>
          <w:szCs w:val="22"/>
        </w:rPr>
        <w:t>Plataforma Estratégica</w:t>
      </w:r>
      <w:r w:rsidR="00AA1117" w:rsidRPr="00605A82">
        <w:rPr>
          <w:rFonts w:ascii="Arial Narrow" w:hAnsi="Arial Narrow"/>
          <w:b/>
          <w:sz w:val="22"/>
          <w:szCs w:val="22"/>
        </w:rPr>
        <w:t xml:space="preserve">: </w:t>
      </w:r>
    </w:p>
    <w:p w14:paraId="6B9589B7" w14:textId="77777777" w:rsidR="00FA0E10" w:rsidRDefault="00FA0E10" w:rsidP="00C53B07">
      <w:pPr>
        <w:spacing w:line="276" w:lineRule="auto"/>
        <w:jc w:val="both"/>
        <w:rPr>
          <w:rFonts w:ascii="Arial Narrow" w:hAnsi="Arial Narrow"/>
          <w:sz w:val="22"/>
          <w:szCs w:val="22"/>
        </w:rPr>
      </w:pPr>
    </w:p>
    <w:p w14:paraId="62D13175" w14:textId="6CB0818F" w:rsidR="00FA0E10" w:rsidRDefault="00FE71A1" w:rsidP="00C53B07">
      <w:pPr>
        <w:spacing w:line="276" w:lineRule="auto"/>
        <w:jc w:val="both"/>
        <w:rPr>
          <w:rFonts w:ascii="Arial Narrow" w:hAnsi="Arial Narrow"/>
          <w:sz w:val="22"/>
          <w:szCs w:val="22"/>
        </w:rPr>
      </w:pPr>
      <w:r>
        <w:rPr>
          <w:rFonts w:ascii="Arial Narrow" w:hAnsi="Arial Narrow"/>
          <w:sz w:val="22"/>
          <w:szCs w:val="22"/>
        </w:rPr>
        <w:t>E</w:t>
      </w:r>
      <w:r w:rsidR="00AA1117" w:rsidRPr="00431218">
        <w:rPr>
          <w:rFonts w:ascii="Arial Narrow" w:hAnsi="Arial Narrow"/>
          <w:sz w:val="22"/>
          <w:szCs w:val="22"/>
        </w:rPr>
        <w:t>s la estructura conceptual sobre la cual se erige una organización. Está compuesta, en esencia, por una definición de su objetivo a largo plazo (visión), una descripción de su ser y hacer (misión), objetivos más específicos que dibujan el camino a través del cual irá realizando su objetivo de largo plazo (objetivos estratégicos), marcos normativos que regulan su actuar (políticas y códigos de ética), y la descripción de la forma como desarrollará sus objetivos, resolviendo todo aquello que la aleja de su sueño (Ferrel, Hirt, &amp; Ferrel, 2004).</w:t>
      </w:r>
    </w:p>
    <w:p w14:paraId="0E6338A3" w14:textId="77777777" w:rsidR="00FA0E10" w:rsidRDefault="00FA0E10" w:rsidP="00C53B07">
      <w:pPr>
        <w:spacing w:line="276" w:lineRule="auto"/>
        <w:jc w:val="both"/>
        <w:rPr>
          <w:rFonts w:ascii="Arial Narrow" w:hAnsi="Arial Narrow"/>
          <w:sz w:val="22"/>
          <w:szCs w:val="22"/>
        </w:rPr>
      </w:pPr>
    </w:p>
    <w:p w14:paraId="0F80849C" w14:textId="77777777" w:rsidR="00FA0E10" w:rsidRPr="00605A82" w:rsidRDefault="00AA1117" w:rsidP="00C53B07">
      <w:pPr>
        <w:spacing w:line="276" w:lineRule="auto"/>
        <w:jc w:val="both"/>
        <w:rPr>
          <w:rFonts w:ascii="Arial Narrow" w:hAnsi="Arial Narrow"/>
          <w:b/>
          <w:sz w:val="22"/>
          <w:szCs w:val="22"/>
        </w:rPr>
      </w:pPr>
      <w:r w:rsidRPr="00605A82">
        <w:rPr>
          <w:rFonts w:ascii="Arial Narrow" w:hAnsi="Arial Narrow"/>
          <w:b/>
          <w:sz w:val="22"/>
          <w:szCs w:val="22"/>
        </w:rPr>
        <w:t xml:space="preserve">Direccionamiento estratégico: </w:t>
      </w:r>
    </w:p>
    <w:p w14:paraId="506BFB69" w14:textId="77777777" w:rsidR="00FA0E10" w:rsidRDefault="00FA0E10" w:rsidP="00C53B07">
      <w:pPr>
        <w:spacing w:line="276" w:lineRule="auto"/>
        <w:jc w:val="both"/>
        <w:rPr>
          <w:rFonts w:ascii="Arial Narrow" w:hAnsi="Arial Narrow"/>
          <w:sz w:val="22"/>
          <w:szCs w:val="22"/>
        </w:rPr>
      </w:pPr>
    </w:p>
    <w:p w14:paraId="5998C176" w14:textId="77777777" w:rsidR="00FA0E10" w:rsidRDefault="00AA1117" w:rsidP="00C53B07">
      <w:pPr>
        <w:spacing w:line="276" w:lineRule="auto"/>
        <w:jc w:val="both"/>
        <w:rPr>
          <w:rFonts w:ascii="Arial Narrow" w:hAnsi="Arial Narrow"/>
          <w:sz w:val="22"/>
          <w:szCs w:val="22"/>
        </w:rPr>
      </w:pPr>
      <w:r w:rsidRPr="00431218">
        <w:rPr>
          <w:rFonts w:ascii="Arial Narrow" w:hAnsi="Arial Narrow"/>
          <w:sz w:val="22"/>
          <w:szCs w:val="22"/>
        </w:rPr>
        <w:t>Es un enfoque gerencial que permite a la alta dirección determinar un rumbo claro y promover las actividades necesarias para que toda la organización trabaje en la misma dirección (Camacho, 2002).</w:t>
      </w:r>
    </w:p>
    <w:p w14:paraId="5442AF4C" w14:textId="77777777" w:rsidR="00FA0E10" w:rsidRDefault="00FA0E10" w:rsidP="00C53B07">
      <w:pPr>
        <w:spacing w:line="276" w:lineRule="auto"/>
        <w:jc w:val="both"/>
        <w:rPr>
          <w:rFonts w:ascii="Arial Narrow" w:hAnsi="Arial Narrow"/>
          <w:sz w:val="22"/>
          <w:szCs w:val="22"/>
        </w:rPr>
      </w:pPr>
    </w:p>
    <w:p w14:paraId="1D4BD1E0" w14:textId="77777777" w:rsidR="00FA0E10" w:rsidRPr="00605A82" w:rsidRDefault="00AA1117" w:rsidP="00C53B07">
      <w:pPr>
        <w:spacing w:line="276" w:lineRule="auto"/>
        <w:jc w:val="both"/>
        <w:rPr>
          <w:rFonts w:ascii="Arial Narrow" w:hAnsi="Arial Narrow"/>
          <w:b/>
          <w:sz w:val="22"/>
          <w:szCs w:val="22"/>
        </w:rPr>
      </w:pPr>
      <w:r w:rsidRPr="00605A82">
        <w:rPr>
          <w:rFonts w:ascii="Arial Narrow" w:hAnsi="Arial Narrow"/>
          <w:b/>
          <w:sz w:val="22"/>
          <w:szCs w:val="22"/>
        </w:rPr>
        <w:t xml:space="preserve">Misión: </w:t>
      </w:r>
    </w:p>
    <w:p w14:paraId="00BF3AFF" w14:textId="77777777" w:rsidR="00FA0E10" w:rsidRDefault="00FA0E10" w:rsidP="00C53B07">
      <w:pPr>
        <w:spacing w:line="276" w:lineRule="auto"/>
        <w:jc w:val="both"/>
        <w:rPr>
          <w:rFonts w:ascii="Arial Narrow" w:hAnsi="Arial Narrow"/>
          <w:sz w:val="22"/>
          <w:szCs w:val="22"/>
        </w:rPr>
      </w:pPr>
    </w:p>
    <w:p w14:paraId="4346FA17" w14:textId="77777777" w:rsidR="00FA0E10" w:rsidRDefault="00AA1117" w:rsidP="00C53B07">
      <w:pPr>
        <w:spacing w:line="276" w:lineRule="auto"/>
        <w:jc w:val="both"/>
        <w:rPr>
          <w:rFonts w:ascii="Arial Narrow" w:hAnsi="Arial Narrow"/>
          <w:sz w:val="22"/>
          <w:szCs w:val="22"/>
        </w:rPr>
      </w:pPr>
      <w:r w:rsidRPr="00431218">
        <w:rPr>
          <w:rFonts w:ascii="Arial Narrow" w:hAnsi="Arial Narrow"/>
          <w:sz w:val="22"/>
          <w:szCs w:val="22"/>
        </w:rPr>
        <w:t>Constituye la razón de ser de la organización y responde a los siguientes interrogantes: ¿qué hace su institución? ¿Cómo lo hace? ¿Para quién lo hace? ¿Por qué lo hace? Para las instituciones públicas del orden nacional, la misión se enmarca en los preceptos legales que le adjudicó el legislativo en el acto de creación (Departamento Administrativo de la Función Pública, 2012)</w:t>
      </w:r>
    </w:p>
    <w:p w14:paraId="14F519B4" w14:textId="77777777" w:rsidR="00FA0E10" w:rsidRDefault="00FA0E10" w:rsidP="00C53B07">
      <w:pPr>
        <w:spacing w:line="276" w:lineRule="auto"/>
        <w:jc w:val="both"/>
        <w:rPr>
          <w:rFonts w:ascii="Arial Narrow" w:hAnsi="Arial Narrow"/>
          <w:sz w:val="22"/>
          <w:szCs w:val="22"/>
        </w:rPr>
      </w:pPr>
    </w:p>
    <w:p w14:paraId="19E7C910" w14:textId="77777777" w:rsidR="00FA0E10" w:rsidRPr="00605A82" w:rsidRDefault="00AA1117" w:rsidP="00C53B07">
      <w:pPr>
        <w:spacing w:line="276" w:lineRule="auto"/>
        <w:jc w:val="both"/>
        <w:rPr>
          <w:rFonts w:ascii="Arial Narrow" w:hAnsi="Arial Narrow"/>
          <w:b/>
          <w:sz w:val="22"/>
          <w:szCs w:val="22"/>
        </w:rPr>
      </w:pPr>
      <w:r w:rsidRPr="00605A82">
        <w:rPr>
          <w:rFonts w:ascii="Arial Narrow" w:hAnsi="Arial Narrow"/>
          <w:b/>
          <w:sz w:val="22"/>
          <w:szCs w:val="22"/>
        </w:rPr>
        <w:t xml:space="preserve">Visión: </w:t>
      </w:r>
    </w:p>
    <w:p w14:paraId="6C1926E7" w14:textId="77777777" w:rsidR="00FA0E10" w:rsidRDefault="00FA0E10" w:rsidP="00C53B07">
      <w:pPr>
        <w:spacing w:line="276" w:lineRule="auto"/>
        <w:jc w:val="both"/>
        <w:rPr>
          <w:rFonts w:ascii="Arial Narrow" w:hAnsi="Arial Narrow"/>
          <w:sz w:val="22"/>
          <w:szCs w:val="22"/>
        </w:rPr>
      </w:pPr>
    </w:p>
    <w:p w14:paraId="1BF65FAF" w14:textId="6617E3C5" w:rsidR="00FA0E10" w:rsidRDefault="00FE71A1" w:rsidP="00C53B07">
      <w:pPr>
        <w:spacing w:line="276" w:lineRule="auto"/>
        <w:jc w:val="both"/>
        <w:rPr>
          <w:rFonts w:ascii="Arial Narrow" w:hAnsi="Arial Narrow"/>
          <w:sz w:val="22"/>
          <w:szCs w:val="22"/>
        </w:rPr>
      </w:pPr>
      <w:r>
        <w:rPr>
          <w:rFonts w:ascii="Arial Narrow" w:hAnsi="Arial Narrow"/>
          <w:sz w:val="22"/>
          <w:szCs w:val="22"/>
        </w:rPr>
        <w:t>Es</w:t>
      </w:r>
      <w:r w:rsidR="00AA1117" w:rsidRPr="00431218">
        <w:rPr>
          <w:rFonts w:ascii="Arial Narrow" w:hAnsi="Arial Narrow"/>
          <w:sz w:val="22"/>
          <w:szCs w:val="22"/>
        </w:rPr>
        <w:t xml:space="preserve"> la proyección de la institución a largo plazo, que permite establecer su direccionamiento, el rumbo, las metas y lograr su desarrollo, la cual debe ser construida y desarrollada por la Alta Dirección de manera participativa, en forma clara, amplia, positiva, coherente, convincente; comunicada y compartida por todos los miembros de la institución (Departamento Administrativo de la Función Pública, 2012).</w:t>
      </w:r>
    </w:p>
    <w:p w14:paraId="660FDA6E" w14:textId="77777777" w:rsidR="007D09F6" w:rsidRDefault="007D09F6" w:rsidP="00C53B07">
      <w:pPr>
        <w:spacing w:line="276" w:lineRule="auto"/>
        <w:jc w:val="both"/>
        <w:rPr>
          <w:rFonts w:ascii="Arial Narrow" w:hAnsi="Arial Narrow"/>
          <w:b/>
          <w:sz w:val="22"/>
          <w:szCs w:val="22"/>
        </w:rPr>
      </w:pPr>
    </w:p>
    <w:p w14:paraId="093B8C13" w14:textId="77777777" w:rsidR="00FA0E10" w:rsidRPr="00605A82" w:rsidRDefault="00AA1117" w:rsidP="00C53B07">
      <w:pPr>
        <w:spacing w:line="276" w:lineRule="auto"/>
        <w:jc w:val="both"/>
        <w:rPr>
          <w:rFonts w:ascii="Arial Narrow" w:hAnsi="Arial Narrow"/>
          <w:b/>
          <w:sz w:val="22"/>
          <w:szCs w:val="22"/>
        </w:rPr>
      </w:pPr>
      <w:r w:rsidRPr="00605A82">
        <w:rPr>
          <w:rFonts w:ascii="Arial Narrow" w:hAnsi="Arial Narrow"/>
          <w:b/>
          <w:sz w:val="22"/>
          <w:szCs w:val="22"/>
        </w:rPr>
        <w:t>Valores</w:t>
      </w:r>
      <w:r w:rsidR="00FA0E10" w:rsidRPr="00605A82">
        <w:rPr>
          <w:rFonts w:ascii="Arial Narrow" w:hAnsi="Arial Narrow"/>
          <w:b/>
          <w:sz w:val="22"/>
          <w:szCs w:val="22"/>
        </w:rPr>
        <w:t xml:space="preserve"> organizacionales</w:t>
      </w:r>
      <w:r w:rsidRPr="00605A82">
        <w:rPr>
          <w:rFonts w:ascii="Arial Narrow" w:hAnsi="Arial Narrow"/>
          <w:b/>
          <w:sz w:val="22"/>
          <w:szCs w:val="22"/>
        </w:rPr>
        <w:t xml:space="preserve">: </w:t>
      </w:r>
    </w:p>
    <w:p w14:paraId="4C796DC6" w14:textId="77777777" w:rsidR="00FA0E10" w:rsidRDefault="00FA0E10" w:rsidP="00C53B07">
      <w:pPr>
        <w:spacing w:line="276" w:lineRule="auto"/>
        <w:jc w:val="both"/>
        <w:rPr>
          <w:rFonts w:ascii="Arial Narrow" w:hAnsi="Arial Narrow"/>
          <w:sz w:val="22"/>
          <w:szCs w:val="22"/>
        </w:rPr>
      </w:pPr>
    </w:p>
    <w:p w14:paraId="69751999" w14:textId="580B9644" w:rsidR="00FA0E10" w:rsidRDefault="00A24314" w:rsidP="00C53B07">
      <w:pPr>
        <w:spacing w:line="276" w:lineRule="auto"/>
        <w:jc w:val="both"/>
        <w:rPr>
          <w:rFonts w:ascii="Arial Narrow" w:hAnsi="Arial Narrow"/>
          <w:sz w:val="22"/>
          <w:szCs w:val="22"/>
        </w:rPr>
      </w:pPr>
      <w:r>
        <w:rPr>
          <w:rFonts w:ascii="Arial Narrow" w:hAnsi="Arial Narrow"/>
          <w:sz w:val="22"/>
          <w:szCs w:val="22"/>
        </w:rPr>
        <w:t>Es un sistema de visiones de los miembros de la organización, que incide en su conducta y comportamiento y las cuales se consideran necesarias para el logro de los objetivos identificados y la generación de valor públic</w:t>
      </w:r>
      <w:r w:rsidR="007D09F6">
        <w:rPr>
          <w:rFonts w:ascii="Arial Narrow" w:hAnsi="Arial Narrow"/>
          <w:sz w:val="22"/>
          <w:szCs w:val="22"/>
        </w:rPr>
        <w:t>o</w:t>
      </w:r>
      <w:r>
        <w:rPr>
          <w:rFonts w:ascii="Arial Narrow" w:hAnsi="Arial Narrow"/>
          <w:sz w:val="22"/>
          <w:szCs w:val="22"/>
        </w:rPr>
        <w:t xml:space="preserve"> a la ciudanía</w:t>
      </w:r>
      <w:r w:rsidR="00AA1117" w:rsidRPr="00431218">
        <w:rPr>
          <w:rFonts w:ascii="Arial Narrow" w:hAnsi="Arial Narrow"/>
          <w:sz w:val="22"/>
          <w:szCs w:val="22"/>
        </w:rPr>
        <w:t xml:space="preserve">. </w:t>
      </w:r>
    </w:p>
    <w:p w14:paraId="4C63E629" w14:textId="77777777" w:rsidR="00FA0E10" w:rsidRDefault="00FA0E10" w:rsidP="00C53B07">
      <w:pPr>
        <w:spacing w:line="276" w:lineRule="auto"/>
        <w:jc w:val="both"/>
        <w:rPr>
          <w:rFonts w:ascii="Arial Narrow" w:hAnsi="Arial Narrow"/>
          <w:sz w:val="22"/>
          <w:szCs w:val="22"/>
        </w:rPr>
      </w:pPr>
    </w:p>
    <w:p w14:paraId="2F819C18" w14:textId="77777777" w:rsidR="00FA0E10" w:rsidRPr="00605A82" w:rsidRDefault="00FA0E10" w:rsidP="00C53B07">
      <w:pPr>
        <w:spacing w:line="276" w:lineRule="auto"/>
        <w:jc w:val="both"/>
        <w:rPr>
          <w:rFonts w:ascii="Arial Narrow" w:hAnsi="Arial Narrow"/>
          <w:b/>
          <w:sz w:val="22"/>
          <w:szCs w:val="22"/>
        </w:rPr>
      </w:pPr>
      <w:r w:rsidRPr="00605A82">
        <w:rPr>
          <w:rFonts w:ascii="Arial Narrow" w:hAnsi="Arial Narrow"/>
          <w:b/>
          <w:sz w:val="22"/>
          <w:szCs w:val="22"/>
        </w:rPr>
        <w:t>M</w:t>
      </w:r>
      <w:r w:rsidR="00CB65D5">
        <w:rPr>
          <w:rFonts w:ascii="Arial Narrow" w:hAnsi="Arial Narrow"/>
          <w:b/>
          <w:sz w:val="22"/>
          <w:szCs w:val="22"/>
        </w:rPr>
        <w:t>etaplán</w:t>
      </w:r>
      <w:r w:rsidR="00AA1117" w:rsidRPr="00605A82">
        <w:rPr>
          <w:rFonts w:ascii="Arial Narrow" w:hAnsi="Arial Narrow"/>
          <w:b/>
          <w:sz w:val="22"/>
          <w:szCs w:val="22"/>
        </w:rPr>
        <w:t xml:space="preserve">: </w:t>
      </w:r>
    </w:p>
    <w:p w14:paraId="1A4E1F76" w14:textId="77777777" w:rsidR="00FA0E10" w:rsidRDefault="00FA0E10" w:rsidP="00C53B07">
      <w:pPr>
        <w:spacing w:line="276" w:lineRule="auto"/>
        <w:jc w:val="both"/>
        <w:rPr>
          <w:rFonts w:ascii="Arial Narrow" w:hAnsi="Arial Narrow"/>
          <w:sz w:val="22"/>
          <w:szCs w:val="22"/>
        </w:rPr>
      </w:pPr>
    </w:p>
    <w:p w14:paraId="4219A412" w14:textId="77777777" w:rsidR="00FA0E10" w:rsidRPr="00A24314" w:rsidRDefault="00A24314" w:rsidP="00C53B07">
      <w:pPr>
        <w:spacing w:line="276" w:lineRule="auto"/>
        <w:jc w:val="both"/>
        <w:rPr>
          <w:rFonts w:ascii="Arial Narrow" w:hAnsi="Arial Narrow"/>
          <w:sz w:val="22"/>
          <w:szCs w:val="22"/>
        </w:rPr>
      </w:pPr>
      <w:r w:rsidRPr="00A24314">
        <w:rPr>
          <w:rFonts w:ascii="Arial Narrow" w:hAnsi="Arial Narrow"/>
          <w:sz w:val="22"/>
          <w:szCs w:val="22"/>
        </w:rPr>
        <w:t>E</w:t>
      </w:r>
      <w:r>
        <w:rPr>
          <w:rFonts w:ascii="Arial Narrow" w:hAnsi="Arial Narrow"/>
          <w:sz w:val="22"/>
          <w:szCs w:val="22"/>
        </w:rPr>
        <w:t xml:space="preserve">s una metodología de construcción colectiva y un enfoque orientado a </w:t>
      </w:r>
      <w:r w:rsidRPr="00A24314">
        <w:rPr>
          <w:rFonts w:ascii="Arial Narrow" w:hAnsi="Arial Narrow"/>
          <w:sz w:val="22"/>
          <w:szCs w:val="22"/>
        </w:rPr>
        <w:t>la planificación de</w:t>
      </w:r>
      <w:r>
        <w:rPr>
          <w:rFonts w:ascii="Arial Narrow" w:hAnsi="Arial Narrow"/>
          <w:sz w:val="22"/>
          <w:szCs w:val="22"/>
        </w:rPr>
        <w:t>l desarrollo y el logro de resultados</w:t>
      </w:r>
      <w:r w:rsidR="00CB65D5">
        <w:rPr>
          <w:rFonts w:ascii="Arial Narrow" w:hAnsi="Arial Narrow"/>
          <w:sz w:val="22"/>
          <w:szCs w:val="22"/>
        </w:rPr>
        <w:t>, articulados y verificables</w:t>
      </w:r>
      <w:r>
        <w:rPr>
          <w:rFonts w:ascii="Arial Narrow" w:hAnsi="Arial Narrow"/>
          <w:sz w:val="22"/>
          <w:szCs w:val="22"/>
        </w:rPr>
        <w:t>.</w:t>
      </w:r>
    </w:p>
    <w:p w14:paraId="6CB814D6" w14:textId="77777777" w:rsidR="00A24314" w:rsidRDefault="00A24314" w:rsidP="00C53B07">
      <w:pPr>
        <w:spacing w:line="276" w:lineRule="auto"/>
        <w:jc w:val="both"/>
        <w:rPr>
          <w:rFonts w:ascii="Arial Narrow" w:hAnsi="Arial Narrow"/>
          <w:sz w:val="22"/>
          <w:szCs w:val="22"/>
        </w:rPr>
      </w:pPr>
    </w:p>
    <w:p w14:paraId="6D044ED3" w14:textId="77777777" w:rsidR="00FA0E10" w:rsidRPr="00A24314" w:rsidRDefault="00AA1117" w:rsidP="00C53B07">
      <w:pPr>
        <w:spacing w:line="276" w:lineRule="auto"/>
        <w:jc w:val="both"/>
        <w:rPr>
          <w:rFonts w:ascii="Arial Narrow" w:hAnsi="Arial Narrow"/>
          <w:b/>
          <w:sz w:val="22"/>
          <w:szCs w:val="22"/>
        </w:rPr>
      </w:pPr>
      <w:r w:rsidRPr="00A24314">
        <w:rPr>
          <w:rFonts w:ascii="Arial Narrow" w:hAnsi="Arial Narrow"/>
          <w:b/>
          <w:sz w:val="22"/>
          <w:szCs w:val="22"/>
        </w:rPr>
        <w:t xml:space="preserve">Objetivos estratégicos: </w:t>
      </w:r>
    </w:p>
    <w:p w14:paraId="5950E2DF" w14:textId="77777777" w:rsidR="00FA0E10" w:rsidRDefault="00FA0E10" w:rsidP="00C53B07">
      <w:pPr>
        <w:spacing w:line="276" w:lineRule="auto"/>
        <w:jc w:val="both"/>
        <w:rPr>
          <w:rFonts w:ascii="Arial Narrow" w:hAnsi="Arial Narrow"/>
          <w:sz w:val="22"/>
          <w:szCs w:val="22"/>
        </w:rPr>
      </w:pPr>
    </w:p>
    <w:p w14:paraId="0F1C6659" w14:textId="77777777" w:rsidR="00FA0E10"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Se definen como los resultados específicos que pretende alcanzar una organización por medio del cumplimiento de su misión básica. Los objetivos son esenciales para el éxito de la organización porque establecen un curso, ayudan a la evaluación, revelan prioridades, permiten la coordinación y sientan las bases para planificar, organizar, motivar y controlar con eficiencia (Thomson &amp; Strickland, 2004). </w:t>
      </w:r>
    </w:p>
    <w:p w14:paraId="4F8F15EF" w14:textId="77777777" w:rsidR="00FA0E10" w:rsidRDefault="00FA0E10" w:rsidP="00C53B07">
      <w:pPr>
        <w:spacing w:line="276" w:lineRule="auto"/>
        <w:jc w:val="both"/>
        <w:rPr>
          <w:rFonts w:ascii="Arial Narrow" w:hAnsi="Arial Narrow"/>
          <w:sz w:val="22"/>
          <w:szCs w:val="22"/>
        </w:rPr>
      </w:pPr>
    </w:p>
    <w:p w14:paraId="3F49551B" w14:textId="77777777" w:rsidR="00FA0E10" w:rsidRPr="00A24314" w:rsidRDefault="00FA0E10" w:rsidP="00C53B07">
      <w:pPr>
        <w:spacing w:line="276" w:lineRule="auto"/>
        <w:jc w:val="both"/>
        <w:rPr>
          <w:rFonts w:ascii="Arial Narrow" w:hAnsi="Arial Narrow"/>
          <w:b/>
          <w:sz w:val="22"/>
          <w:szCs w:val="22"/>
        </w:rPr>
      </w:pPr>
      <w:r w:rsidRPr="00A24314">
        <w:rPr>
          <w:rFonts w:ascii="Arial Narrow" w:hAnsi="Arial Narrow"/>
          <w:b/>
          <w:sz w:val="22"/>
          <w:szCs w:val="22"/>
        </w:rPr>
        <w:t>Estrategias</w:t>
      </w:r>
    </w:p>
    <w:p w14:paraId="7B52BA22" w14:textId="77777777" w:rsidR="00FA0E10" w:rsidRDefault="00FA0E10" w:rsidP="00C53B07">
      <w:pPr>
        <w:spacing w:line="276" w:lineRule="auto"/>
        <w:jc w:val="both"/>
        <w:rPr>
          <w:rFonts w:ascii="Arial Narrow" w:hAnsi="Arial Narrow"/>
          <w:sz w:val="22"/>
          <w:szCs w:val="22"/>
        </w:rPr>
      </w:pPr>
    </w:p>
    <w:p w14:paraId="2FBB9593" w14:textId="4F909C19" w:rsidR="00AA1117" w:rsidRDefault="00A24314" w:rsidP="00C53B07">
      <w:pPr>
        <w:spacing w:line="276" w:lineRule="auto"/>
        <w:jc w:val="both"/>
        <w:rPr>
          <w:rFonts w:ascii="Arial Narrow" w:hAnsi="Arial Narrow"/>
          <w:sz w:val="22"/>
          <w:szCs w:val="22"/>
        </w:rPr>
      </w:pPr>
      <w:r>
        <w:rPr>
          <w:rFonts w:ascii="Arial Narrow" w:hAnsi="Arial Narrow"/>
          <w:sz w:val="22"/>
          <w:szCs w:val="22"/>
        </w:rPr>
        <w:t xml:space="preserve">Es un conjunto de actividades complementarias y coherentes </w:t>
      </w:r>
      <w:r w:rsidR="00AA1117" w:rsidRPr="00431218">
        <w:rPr>
          <w:rFonts w:ascii="Arial Narrow" w:hAnsi="Arial Narrow"/>
          <w:sz w:val="22"/>
          <w:szCs w:val="22"/>
        </w:rPr>
        <w:t>agrupad</w:t>
      </w:r>
      <w:r>
        <w:rPr>
          <w:rFonts w:ascii="Arial Narrow" w:hAnsi="Arial Narrow"/>
          <w:sz w:val="22"/>
          <w:szCs w:val="22"/>
        </w:rPr>
        <w:t xml:space="preserve">as de </w:t>
      </w:r>
      <w:r w:rsidR="007D09F6">
        <w:rPr>
          <w:rFonts w:ascii="Arial Narrow" w:hAnsi="Arial Narrow"/>
          <w:sz w:val="22"/>
          <w:szCs w:val="22"/>
        </w:rPr>
        <w:t xml:space="preserve">tal </w:t>
      </w:r>
      <w:r>
        <w:rPr>
          <w:rFonts w:ascii="Arial Narrow" w:hAnsi="Arial Narrow"/>
          <w:sz w:val="22"/>
          <w:szCs w:val="22"/>
        </w:rPr>
        <w:t xml:space="preserve">forma que su logro genere un avance institucional </w:t>
      </w:r>
      <w:r w:rsidR="007D09F6">
        <w:rPr>
          <w:rFonts w:ascii="Arial Narrow" w:hAnsi="Arial Narrow"/>
          <w:sz w:val="22"/>
          <w:szCs w:val="22"/>
        </w:rPr>
        <w:t>para alcanzar sus</w:t>
      </w:r>
      <w:r>
        <w:rPr>
          <w:rFonts w:ascii="Arial Narrow" w:hAnsi="Arial Narrow"/>
          <w:sz w:val="22"/>
          <w:szCs w:val="22"/>
        </w:rPr>
        <w:t xml:space="preserve"> objetivos, optimizando esfuerzos y racionalizando la acción pública</w:t>
      </w:r>
      <w:r w:rsidR="00AA1117" w:rsidRPr="00431218">
        <w:rPr>
          <w:rFonts w:ascii="Arial Narrow" w:hAnsi="Arial Narrow"/>
          <w:sz w:val="22"/>
          <w:szCs w:val="22"/>
        </w:rPr>
        <w:t>.</w:t>
      </w:r>
    </w:p>
    <w:p w14:paraId="4A65FF8B" w14:textId="77777777" w:rsidR="00FA0E10" w:rsidRDefault="00FA0E10" w:rsidP="00C53B07">
      <w:pPr>
        <w:spacing w:line="276" w:lineRule="auto"/>
        <w:jc w:val="both"/>
        <w:rPr>
          <w:rFonts w:ascii="Arial Narrow" w:hAnsi="Arial Narrow"/>
          <w:sz w:val="22"/>
          <w:szCs w:val="22"/>
        </w:rPr>
      </w:pPr>
    </w:p>
    <w:p w14:paraId="30A4CC08" w14:textId="77777777" w:rsidR="00542D71" w:rsidRPr="00431218" w:rsidRDefault="00542D71" w:rsidP="00C53B07">
      <w:pPr>
        <w:numPr>
          <w:ilvl w:val="0"/>
          <w:numId w:val="2"/>
        </w:numPr>
        <w:spacing w:line="276" w:lineRule="auto"/>
        <w:jc w:val="both"/>
        <w:rPr>
          <w:rFonts w:ascii="Arial Narrow" w:hAnsi="Arial Narrow" w:cs="Arial"/>
          <w:sz w:val="22"/>
          <w:szCs w:val="22"/>
        </w:rPr>
      </w:pPr>
      <w:r w:rsidRPr="00431218">
        <w:rPr>
          <w:rFonts w:ascii="Arial Narrow" w:hAnsi="Arial Narrow" w:cs="Arial"/>
          <w:b/>
          <w:sz w:val="22"/>
          <w:szCs w:val="22"/>
        </w:rPr>
        <w:t xml:space="preserve">JUSTIFICACIÓN Y MARCO NORMATIVO: </w:t>
      </w:r>
    </w:p>
    <w:p w14:paraId="3D3427C6" w14:textId="77777777" w:rsidR="00AA1117" w:rsidRPr="00431218" w:rsidRDefault="00AA1117" w:rsidP="00C53B07">
      <w:pPr>
        <w:spacing w:line="276" w:lineRule="auto"/>
        <w:jc w:val="both"/>
        <w:rPr>
          <w:rFonts w:ascii="Arial Narrow" w:hAnsi="Arial Narrow" w:cs="Arial"/>
          <w:sz w:val="22"/>
          <w:szCs w:val="22"/>
        </w:rPr>
      </w:pPr>
    </w:p>
    <w:p w14:paraId="14E69ABE" w14:textId="3A0B4363" w:rsidR="00C226A1" w:rsidRDefault="00AA1117" w:rsidP="00C53B07">
      <w:pPr>
        <w:spacing w:line="276" w:lineRule="auto"/>
        <w:jc w:val="both"/>
        <w:rPr>
          <w:rFonts w:ascii="Arial Narrow" w:hAnsi="Arial Narrow"/>
          <w:sz w:val="22"/>
          <w:szCs w:val="22"/>
        </w:rPr>
      </w:pPr>
      <w:r w:rsidRPr="00431218">
        <w:rPr>
          <w:rFonts w:ascii="Arial Narrow" w:hAnsi="Arial Narrow"/>
          <w:sz w:val="22"/>
          <w:szCs w:val="22"/>
        </w:rPr>
        <w:t>La Unidad de Servicios Penitenciarios y Carcelarios -USPEC-, adoptar</w:t>
      </w:r>
      <w:r w:rsidR="007D09F6">
        <w:rPr>
          <w:rFonts w:ascii="Arial Narrow" w:hAnsi="Arial Narrow"/>
          <w:sz w:val="22"/>
          <w:szCs w:val="22"/>
        </w:rPr>
        <w:t>á</w:t>
      </w:r>
      <w:r w:rsidRPr="00431218">
        <w:rPr>
          <w:rFonts w:ascii="Arial Narrow" w:hAnsi="Arial Narrow"/>
          <w:sz w:val="22"/>
          <w:szCs w:val="22"/>
        </w:rPr>
        <w:t xml:space="preserve"> la </w:t>
      </w:r>
      <w:r w:rsidR="00274D31">
        <w:rPr>
          <w:rFonts w:ascii="Arial Narrow" w:hAnsi="Arial Narrow"/>
          <w:sz w:val="22"/>
          <w:szCs w:val="22"/>
        </w:rPr>
        <w:t>Plataforma Estratégica</w:t>
      </w:r>
      <w:r w:rsidRPr="00431218">
        <w:rPr>
          <w:rFonts w:ascii="Arial Narrow" w:hAnsi="Arial Narrow"/>
          <w:sz w:val="22"/>
          <w:szCs w:val="22"/>
        </w:rPr>
        <w:t xml:space="preserve"> </w:t>
      </w:r>
      <w:r w:rsidR="00A24314">
        <w:rPr>
          <w:rFonts w:ascii="Arial Narrow" w:hAnsi="Arial Narrow"/>
          <w:sz w:val="22"/>
          <w:szCs w:val="22"/>
        </w:rPr>
        <w:t>atendiendo los siguientes parámetros normativos</w:t>
      </w:r>
      <w:r w:rsidRPr="00431218">
        <w:rPr>
          <w:rFonts w:ascii="Arial Narrow" w:hAnsi="Arial Narrow"/>
          <w:sz w:val="22"/>
          <w:szCs w:val="22"/>
        </w:rPr>
        <w:t xml:space="preserve">: </w:t>
      </w:r>
    </w:p>
    <w:p w14:paraId="6DCB2D42" w14:textId="77777777" w:rsidR="00A24314" w:rsidRDefault="00A24314" w:rsidP="00C53B07">
      <w:pPr>
        <w:spacing w:line="276" w:lineRule="auto"/>
        <w:jc w:val="both"/>
        <w:rPr>
          <w:rFonts w:ascii="Arial Narrow" w:hAnsi="Arial Narrow"/>
          <w:sz w:val="22"/>
          <w:szCs w:val="22"/>
        </w:rPr>
      </w:pPr>
    </w:p>
    <w:p w14:paraId="26942CB2" w14:textId="77777777" w:rsidR="007D09F6" w:rsidRDefault="007D09F6" w:rsidP="00C53B07">
      <w:pPr>
        <w:spacing w:line="276" w:lineRule="auto"/>
        <w:jc w:val="both"/>
        <w:rPr>
          <w:rFonts w:ascii="Arial Narrow" w:hAnsi="Arial Narrow"/>
          <w:sz w:val="22"/>
          <w:szCs w:val="22"/>
        </w:rPr>
      </w:pPr>
    </w:p>
    <w:p w14:paraId="1D837BE9" w14:textId="77777777" w:rsidR="007D09F6" w:rsidRDefault="007D09F6" w:rsidP="00C53B07">
      <w:pPr>
        <w:spacing w:line="276" w:lineRule="auto"/>
        <w:jc w:val="both"/>
        <w:rPr>
          <w:rFonts w:ascii="Arial Narrow" w:hAnsi="Arial Narrow"/>
          <w:sz w:val="22"/>
          <w:szCs w:val="22"/>
        </w:rPr>
      </w:pPr>
    </w:p>
    <w:tbl>
      <w:tblPr>
        <w:tblStyle w:val="Tabladecuadrcula6concolores-nfasis11"/>
        <w:tblW w:w="0" w:type="auto"/>
        <w:tblLook w:val="04A0" w:firstRow="1" w:lastRow="0" w:firstColumn="1" w:lastColumn="0" w:noHBand="0" w:noVBand="1"/>
      </w:tblPr>
      <w:tblGrid>
        <w:gridCol w:w="2405"/>
        <w:gridCol w:w="6379"/>
      </w:tblGrid>
      <w:tr w:rsidR="003273ED" w:rsidRPr="003273ED" w14:paraId="21CAFE47" w14:textId="77777777" w:rsidTr="00327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8356BEA" w14:textId="77777777" w:rsidR="00A24314" w:rsidRPr="003273ED" w:rsidRDefault="00A24314" w:rsidP="00C53B07">
            <w:pPr>
              <w:spacing w:line="276" w:lineRule="auto"/>
              <w:jc w:val="both"/>
              <w:rPr>
                <w:rFonts w:ascii="Arial Narrow" w:hAnsi="Arial Narrow"/>
                <w:color w:val="262626" w:themeColor="text1" w:themeTint="D9"/>
                <w:sz w:val="22"/>
                <w:szCs w:val="22"/>
              </w:rPr>
            </w:pPr>
            <w:r w:rsidRPr="003273ED">
              <w:rPr>
                <w:rFonts w:ascii="Arial Narrow" w:hAnsi="Arial Narrow"/>
                <w:color w:val="262626" w:themeColor="text1" w:themeTint="D9"/>
                <w:sz w:val="22"/>
                <w:szCs w:val="22"/>
              </w:rPr>
              <w:t>Norma</w:t>
            </w:r>
          </w:p>
        </w:tc>
        <w:tc>
          <w:tcPr>
            <w:tcW w:w="6379" w:type="dxa"/>
            <w:vAlign w:val="center"/>
          </w:tcPr>
          <w:p w14:paraId="1479DAC9" w14:textId="77777777" w:rsidR="00A24314" w:rsidRPr="003273ED" w:rsidRDefault="00A24314" w:rsidP="00C53B07">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olor w:val="262626" w:themeColor="text1" w:themeTint="D9"/>
                <w:sz w:val="22"/>
                <w:szCs w:val="22"/>
              </w:rPr>
            </w:pPr>
            <w:r w:rsidRPr="003273ED">
              <w:rPr>
                <w:rFonts w:ascii="Arial Narrow" w:hAnsi="Arial Narrow"/>
                <w:color w:val="262626" w:themeColor="text1" w:themeTint="D9"/>
                <w:sz w:val="22"/>
                <w:szCs w:val="22"/>
              </w:rPr>
              <w:t>Observaciones</w:t>
            </w:r>
          </w:p>
        </w:tc>
      </w:tr>
      <w:tr w:rsidR="003273ED" w:rsidRPr="003273ED" w14:paraId="31968941" w14:textId="77777777" w:rsidTr="00327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389B88C" w14:textId="77777777" w:rsidR="00A24314" w:rsidRPr="003273ED" w:rsidRDefault="00A24314" w:rsidP="00C53B07">
            <w:pPr>
              <w:spacing w:line="276" w:lineRule="auto"/>
              <w:jc w:val="both"/>
              <w:rPr>
                <w:rFonts w:ascii="Arial Narrow" w:hAnsi="Arial Narrow"/>
                <w:color w:val="262626" w:themeColor="text1" w:themeTint="D9"/>
                <w:sz w:val="22"/>
                <w:szCs w:val="22"/>
              </w:rPr>
            </w:pPr>
            <w:r w:rsidRPr="003273ED">
              <w:rPr>
                <w:rFonts w:ascii="Arial Narrow" w:hAnsi="Arial Narrow"/>
                <w:color w:val="262626" w:themeColor="text1" w:themeTint="D9"/>
                <w:sz w:val="22"/>
                <w:szCs w:val="22"/>
              </w:rPr>
              <w:lastRenderedPageBreak/>
              <w:t>Ley 152 de 1994: Ley orgánica del plan de desarrollo</w:t>
            </w:r>
          </w:p>
        </w:tc>
        <w:tc>
          <w:tcPr>
            <w:tcW w:w="6379" w:type="dxa"/>
            <w:vAlign w:val="center"/>
          </w:tcPr>
          <w:p w14:paraId="557982AA" w14:textId="77777777" w:rsidR="00A24314" w:rsidRPr="003273ED" w:rsidRDefault="003273ED" w:rsidP="00C53B07">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262626" w:themeColor="text1" w:themeTint="D9"/>
                <w:sz w:val="22"/>
                <w:szCs w:val="22"/>
              </w:rPr>
            </w:pPr>
            <w:r w:rsidRPr="003273ED">
              <w:rPr>
                <w:rFonts w:ascii="Arial Narrow" w:eastAsia="Calibri" w:hAnsi="Arial Narrow" w:cs="Arial"/>
                <w:color w:val="262626" w:themeColor="text1" w:themeTint="D9"/>
                <w:sz w:val="22"/>
                <w:szCs w:val="22"/>
                <w:lang w:val="es-CO"/>
              </w:rPr>
              <w:t>la Ley 152 de 1994, considera la necesidad de construir referentes de gobierno, en el marco de las competencias normativas asignadas a cada entidad al igual que los resultados de la evaluación del ejercicio de planeación acorde con los objetivos y metas del plan nacional de desarrollo.</w:t>
            </w:r>
          </w:p>
        </w:tc>
      </w:tr>
      <w:tr w:rsidR="003273ED" w:rsidRPr="003273ED" w14:paraId="0E8E5BE8" w14:textId="77777777" w:rsidTr="003273ED">
        <w:tc>
          <w:tcPr>
            <w:cnfStyle w:val="001000000000" w:firstRow="0" w:lastRow="0" w:firstColumn="1" w:lastColumn="0" w:oddVBand="0" w:evenVBand="0" w:oddHBand="0" w:evenHBand="0" w:firstRowFirstColumn="0" w:firstRowLastColumn="0" w:lastRowFirstColumn="0" w:lastRowLastColumn="0"/>
            <w:tcW w:w="2405" w:type="dxa"/>
            <w:vAlign w:val="center"/>
          </w:tcPr>
          <w:p w14:paraId="771C3FC0" w14:textId="77777777" w:rsidR="00A24314" w:rsidRPr="003273ED" w:rsidRDefault="003273ED" w:rsidP="00C53B07">
            <w:pPr>
              <w:spacing w:line="276" w:lineRule="auto"/>
              <w:jc w:val="both"/>
              <w:rPr>
                <w:rFonts w:ascii="Arial Narrow" w:hAnsi="Arial Narrow"/>
                <w:color w:val="262626" w:themeColor="text1" w:themeTint="D9"/>
                <w:sz w:val="22"/>
                <w:szCs w:val="22"/>
              </w:rPr>
            </w:pPr>
            <w:r w:rsidRPr="003273ED">
              <w:rPr>
                <w:rFonts w:ascii="Arial Narrow" w:eastAsia="Calibri" w:hAnsi="Arial Narrow" w:cs="Arial"/>
                <w:color w:val="262626" w:themeColor="text1" w:themeTint="D9"/>
                <w:sz w:val="22"/>
                <w:szCs w:val="22"/>
                <w:lang w:val="es-CO"/>
              </w:rPr>
              <w:t>Decreto Nacional 2145 de 1999</w:t>
            </w:r>
          </w:p>
        </w:tc>
        <w:tc>
          <w:tcPr>
            <w:tcW w:w="6379" w:type="dxa"/>
            <w:vAlign w:val="center"/>
          </w:tcPr>
          <w:p w14:paraId="11C6B159" w14:textId="77777777" w:rsidR="00A24314" w:rsidRPr="003273ED" w:rsidRDefault="003273ED" w:rsidP="00C53B07">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262626" w:themeColor="text1" w:themeTint="D9"/>
                <w:sz w:val="22"/>
                <w:szCs w:val="22"/>
              </w:rPr>
            </w:pPr>
            <w:r w:rsidRPr="003273ED">
              <w:rPr>
                <w:rFonts w:ascii="Arial Narrow" w:eastAsia="Calibri" w:hAnsi="Arial Narrow" w:cs="Arial"/>
                <w:color w:val="262626" w:themeColor="text1" w:themeTint="D9"/>
                <w:sz w:val="22"/>
                <w:szCs w:val="22"/>
                <w:lang w:val="es-CO"/>
              </w:rPr>
              <w:t>El artículo 12 del citado Decreto Nacional concibe la planeación como una herramienta gerencial que articula y orienta las acciones de la entidad, para el logro de los objetivos institucionales en cumplimiento de su misión particular y los fines del Estado en general, por lo que su gestión debe ser eminentemente participativa y concertada, tanto en su construcción como en su ejecución y evaluación</w:t>
            </w:r>
            <w:r>
              <w:rPr>
                <w:rFonts w:ascii="Arial Narrow" w:eastAsia="Calibri" w:hAnsi="Arial Narrow" w:cs="Arial"/>
                <w:color w:val="262626" w:themeColor="text1" w:themeTint="D9"/>
                <w:sz w:val="22"/>
                <w:szCs w:val="22"/>
                <w:lang w:val="es-CO"/>
              </w:rPr>
              <w:t>.</w:t>
            </w:r>
          </w:p>
        </w:tc>
      </w:tr>
    </w:tbl>
    <w:p w14:paraId="06688C15" w14:textId="77777777" w:rsidR="00A24314" w:rsidRDefault="00A24314" w:rsidP="00C53B07">
      <w:pPr>
        <w:spacing w:line="276" w:lineRule="auto"/>
        <w:jc w:val="both"/>
        <w:rPr>
          <w:rFonts w:ascii="Arial Narrow" w:hAnsi="Arial Narrow"/>
          <w:sz w:val="22"/>
          <w:szCs w:val="22"/>
        </w:rPr>
      </w:pPr>
    </w:p>
    <w:p w14:paraId="73D2A8F7" w14:textId="77777777" w:rsidR="00A24314" w:rsidRPr="00431218" w:rsidRDefault="00A24314" w:rsidP="00C53B07">
      <w:pPr>
        <w:spacing w:line="276" w:lineRule="auto"/>
        <w:jc w:val="both"/>
        <w:rPr>
          <w:rFonts w:ascii="Arial Narrow" w:hAnsi="Arial Narrow"/>
          <w:sz w:val="22"/>
          <w:szCs w:val="22"/>
        </w:rPr>
      </w:pPr>
    </w:p>
    <w:p w14:paraId="73A8F36E" w14:textId="5D25083A" w:rsidR="00C226A1" w:rsidRPr="00431218" w:rsidRDefault="00F55B9B" w:rsidP="00C53B07">
      <w:pPr>
        <w:spacing w:line="276" w:lineRule="auto"/>
        <w:jc w:val="both"/>
        <w:rPr>
          <w:rFonts w:ascii="Arial Narrow" w:hAnsi="Arial Narrow"/>
          <w:sz w:val="22"/>
          <w:szCs w:val="22"/>
          <w:lang w:val="es-CO"/>
        </w:rPr>
      </w:pPr>
      <w:r>
        <w:rPr>
          <w:rFonts w:ascii="Arial Narrow" w:hAnsi="Arial Narrow"/>
          <w:sz w:val="22"/>
          <w:szCs w:val="22"/>
          <w:lang w:val="es-CO"/>
        </w:rPr>
        <w:t xml:space="preserve">Otras normas que orientan el ejercicio de construcción de la </w:t>
      </w:r>
      <w:r w:rsidR="00274D31">
        <w:rPr>
          <w:rFonts w:ascii="Arial Narrow" w:hAnsi="Arial Narrow"/>
          <w:sz w:val="22"/>
          <w:szCs w:val="22"/>
          <w:lang w:val="es-CO"/>
        </w:rPr>
        <w:t>Plataforma Estratégica</w:t>
      </w:r>
      <w:r>
        <w:rPr>
          <w:rFonts w:ascii="Arial Narrow" w:hAnsi="Arial Narrow"/>
          <w:sz w:val="22"/>
          <w:szCs w:val="22"/>
          <w:lang w:val="es-CO"/>
        </w:rPr>
        <w:t xml:space="preserve"> de la USPEC:</w:t>
      </w:r>
    </w:p>
    <w:p w14:paraId="338FABC9" w14:textId="77777777" w:rsidR="00C226A1" w:rsidRPr="00431218" w:rsidRDefault="00C226A1" w:rsidP="00C53B07">
      <w:pPr>
        <w:spacing w:line="276" w:lineRule="auto"/>
        <w:jc w:val="both"/>
        <w:rPr>
          <w:rFonts w:ascii="Arial Narrow" w:hAnsi="Arial Narrow"/>
          <w:sz w:val="22"/>
          <w:szCs w:val="22"/>
        </w:rPr>
      </w:pPr>
    </w:p>
    <w:p w14:paraId="29BE1C5B"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Constitución Política de Colombia.</w:t>
      </w:r>
    </w:p>
    <w:p w14:paraId="7D529CD5"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 xml:space="preserve">Ley 65 de 1993: Código penitenciario y carcelario. </w:t>
      </w:r>
    </w:p>
    <w:p w14:paraId="6557860C"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Ley 489 de 1998, artículo 32: Democratización de la administración pública.</w:t>
      </w:r>
    </w:p>
    <w:p w14:paraId="69BE5F23"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Ley 872 de 2003: Sistemas de gestión de la calidad en la Rama Ejecutiva del poder público.</w:t>
      </w:r>
    </w:p>
    <w:p w14:paraId="4754A751"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Decreto 4110 de 2004: Reglamenta el sistema de gestión de la calidad en la Rama Ejecutiva del poder público y adopta la norma técnica de calidad en la gestión pública.</w:t>
      </w:r>
    </w:p>
    <w:p w14:paraId="15A3B3F5"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 xml:space="preserve">Decreto 4885 de 2009: Adopta la actualización de la norma técnica de calidad en la gestión pública. </w:t>
      </w:r>
      <w:r w:rsidRPr="00431218">
        <w:sym w:font="Symbol" w:char="F0D8"/>
      </w:r>
      <w:r w:rsidRPr="00F55B9B">
        <w:rPr>
          <w:rFonts w:ascii="Arial Narrow" w:hAnsi="Arial Narrow"/>
          <w:sz w:val="22"/>
          <w:szCs w:val="22"/>
        </w:rPr>
        <w:t xml:space="preserve"> Decreto 4150 de 2011: Por el cual se crea la Unidad de Servicios Penitenciarios y Carcelarios - USPEC-.</w:t>
      </w:r>
    </w:p>
    <w:p w14:paraId="443B7633"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Decreto 4567 de 2011: Por el cual se reglamentan parcialmente la Ley 909 de 2004 y el Decreto ley 770 de 2005.</w:t>
      </w:r>
    </w:p>
    <w:p w14:paraId="38326535"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Decreto 2482 de 2012: Lineamientos generales para la integración de la planeación y la gestión.</w:t>
      </w:r>
    </w:p>
    <w:p w14:paraId="00618490"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Ley 1712 de 2014: Por medio de la cual se crea la ley de transparencia y del derecho de acceso a la información pública nacional y se dictan otras disposiciones.</w:t>
      </w:r>
    </w:p>
    <w:p w14:paraId="382747C7" w14:textId="77777777" w:rsidR="00F55B9B"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Ley 1709 de 2014: Por medio de la cual se reforman algunos artículos de la Ley 65 de 1993, de la Ley 599 de 2000, de La ley 55 de 1985 y se dictan otras disposiciones.</w:t>
      </w:r>
    </w:p>
    <w:p w14:paraId="55F9715D" w14:textId="77777777" w:rsidR="00AA1117" w:rsidRDefault="00AA1117"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Decreto 0204 de 2016: Por el cual se adiciona un capítulo al título 1 de la parte 2 del libro 2 del Decreto 1069 de 2015, Decreto Único Reglamentario del Sector Justicia y del Derecho, y se definen las competencias de la Unidad de Servicios Penitenciarios y Carcelarios -USPEC- y del Instituto Nacional Penitenciario y Carcelario -INPEC- para el cumplimiento de las obligaciones derivadas de la Ley 1709 de 2014.</w:t>
      </w:r>
    </w:p>
    <w:p w14:paraId="5D7EDD5E" w14:textId="77777777" w:rsidR="00F55B9B" w:rsidRPr="00F55B9B" w:rsidRDefault="00F55B9B" w:rsidP="00CC3DAC">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lastRenderedPageBreak/>
        <w:t>Decreto 1499 de 2017: Por medio del cual se modifica el Decreto 1083 de 2015, Decreto Único Reglamentario del Sector Función Pública, en lo relacionado con el Sistema de Gestión establecido en el artículo 133 de la Ley 1753 de 2015</w:t>
      </w:r>
      <w:r>
        <w:rPr>
          <w:rFonts w:ascii="Arial Narrow" w:hAnsi="Arial Narrow"/>
          <w:sz w:val="22"/>
          <w:szCs w:val="22"/>
        </w:rPr>
        <w:t>.</w:t>
      </w:r>
    </w:p>
    <w:p w14:paraId="66FF3E28" w14:textId="77777777" w:rsidR="00F55B9B" w:rsidRPr="00F55B9B" w:rsidRDefault="00F55B9B" w:rsidP="00C53B07">
      <w:pPr>
        <w:pStyle w:val="Prrafodelista"/>
        <w:numPr>
          <w:ilvl w:val="0"/>
          <w:numId w:val="40"/>
        </w:numPr>
        <w:spacing w:line="276" w:lineRule="auto"/>
        <w:jc w:val="both"/>
        <w:rPr>
          <w:rFonts w:ascii="Arial Narrow" w:hAnsi="Arial Narrow"/>
          <w:sz w:val="22"/>
          <w:szCs w:val="22"/>
        </w:rPr>
      </w:pPr>
      <w:r w:rsidRPr="00F55B9B">
        <w:rPr>
          <w:rFonts w:ascii="Arial Narrow" w:hAnsi="Arial Narrow"/>
          <w:sz w:val="22"/>
          <w:szCs w:val="22"/>
        </w:rPr>
        <w:t xml:space="preserve">Decreto 612 </w:t>
      </w:r>
      <w:r>
        <w:rPr>
          <w:rFonts w:ascii="Arial Narrow" w:hAnsi="Arial Narrow"/>
          <w:sz w:val="22"/>
          <w:szCs w:val="22"/>
        </w:rPr>
        <w:t>de</w:t>
      </w:r>
      <w:r w:rsidRPr="00F55B9B">
        <w:rPr>
          <w:rFonts w:ascii="Arial Narrow" w:hAnsi="Arial Narrow"/>
          <w:sz w:val="22"/>
          <w:szCs w:val="22"/>
        </w:rPr>
        <w:t xml:space="preserve"> 2018</w:t>
      </w:r>
      <w:r>
        <w:rPr>
          <w:rFonts w:ascii="Arial Narrow" w:hAnsi="Arial Narrow"/>
          <w:sz w:val="22"/>
          <w:szCs w:val="22"/>
        </w:rPr>
        <w:t>:</w:t>
      </w:r>
      <w:r w:rsidRPr="00F55B9B">
        <w:rPr>
          <w:rFonts w:ascii="Arial Narrow" w:hAnsi="Arial Narrow"/>
          <w:sz w:val="22"/>
          <w:szCs w:val="22"/>
        </w:rPr>
        <w:t xml:space="preserve"> Por el cual se fijan directrices para la integración de los planes institucionales y estratégicos al Plan de Acción</w:t>
      </w:r>
      <w:r>
        <w:rPr>
          <w:rFonts w:ascii="Arial Narrow" w:hAnsi="Arial Narrow"/>
          <w:sz w:val="22"/>
          <w:szCs w:val="22"/>
        </w:rPr>
        <w:t>.</w:t>
      </w:r>
    </w:p>
    <w:p w14:paraId="69006AA8" w14:textId="77777777" w:rsidR="00FA0E10" w:rsidRDefault="00FA0E10" w:rsidP="00C53B07">
      <w:pPr>
        <w:spacing w:line="276" w:lineRule="auto"/>
        <w:jc w:val="both"/>
        <w:rPr>
          <w:rFonts w:ascii="Arial Narrow" w:hAnsi="Arial Narrow" w:cs="Arial"/>
          <w:sz w:val="22"/>
          <w:szCs w:val="22"/>
        </w:rPr>
      </w:pPr>
    </w:p>
    <w:p w14:paraId="0619ACB7" w14:textId="77777777" w:rsidR="0069680A" w:rsidRPr="00431218" w:rsidRDefault="0069680A" w:rsidP="00C53B07">
      <w:pPr>
        <w:pStyle w:val="Encabezado"/>
        <w:spacing w:line="276" w:lineRule="auto"/>
        <w:ind w:left="426"/>
        <w:jc w:val="both"/>
        <w:rPr>
          <w:rFonts w:ascii="Arial Narrow" w:hAnsi="Arial Narrow"/>
          <w:b/>
          <w:sz w:val="22"/>
          <w:szCs w:val="22"/>
        </w:rPr>
      </w:pPr>
    </w:p>
    <w:p w14:paraId="22038BC6" w14:textId="70B97C0C" w:rsidR="00F57EAC" w:rsidRPr="00431218" w:rsidRDefault="00EC5121" w:rsidP="00C53B07">
      <w:pPr>
        <w:pStyle w:val="Encabezado"/>
        <w:numPr>
          <w:ilvl w:val="0"/>
          <w:numId w:val="2"/>
        </w:numPr>
        <w:tabs>
          <w:tab w:val="clear" w:pos="4419"/>
          <w:tab w:val="center" w:pos="851"/>
        </w:tabs>
        <w:spacing w:line="276" w:lineRule="auto"/>
        <w:jc w:val="both"/>
        <w:rPr>
          <w:rFonts w:ascii="Arial Narrow" w:hAnsi="Arial Narrow" w:cs="Arial"/>
          <w:sz w:val="22"/>
          <w:szCs w:val="22"/>
        </w:rPr>
      </w:pPr>
      <w:r w:rsidRPr="00431218">
        <w:rPr>
          <w:rFonts w:ascii="Arial Narrow" w:hAnsi="Arial Narrow" w:cs="Arial"/>
          <w:b/>
          <w:sz w:val="22"/>
          <w:szCs w:val="22"/>
        </w:rPr>
        <w:t>CAP</w:t>
      </w:r>
      <w:r w:rsidR="00CF6E0F" w:rsidRPr="00431218">
        <w:rPr>
          <w:rFonts w:ascii="Arial Narrow" w:hAnsi="Arial Narrow" w:cs="Arial"/>
          <w:b/>
          <w:sz w:val="22"/>
          <w:szCs w:val="22"/>
        </w:rPr>
        <w:t>Í</w:t>
      </w:r>
      <w:r w:rsidRPr="00431218">
        <w:rPr>
          <w:rFonts w:ascii="Arial Narrow" w:hAnsi="Arial Narrow" w:cs="Arial"/>
          <w:b/>
          <w:sz w:val="22"/>
          <w:szCs w:val="22"/>
        </w:rPr>
        <w:t>TULOS DE</w:t>
      </w:r>
      <w:r w:rsidR="00DF45DE" w:rsidRPr="00431218">
        <w:rPr>
          <w:rFonts w:ascii="Arial Narrow" w:hAnsi="Arial Narrow" w:cs="Arial"/>
          <w:b/>
          <w:sz w:val="22"/>
          <w:szCs w:val="22"/>
        </w:rPr>
        <w:t xml:space="preserve"> </w:t>
      </w:r>
      <w:r w:rsidRPr="00431218">
        <w:rPr>
          <w:rFonts w:ascii="Arial Narrow" w:hAnsi="Arial Narrow" w:cs="Arial"/>
          <w:b/>
          <w:sz w:val="22"/>
          <w:szCs w:val="22"/>
        </w:rPr>
        <w:t>L</w:t>
      </w:r>
      <w:r w:rsidR="00542D71" w:rsidRPr="00431218">
        <w:rPr>
          <w:rFonts w:ascii="Arial Narrow" w:hAnsi="Arial Narrow" w:cs="Arial"/>
          <w:b/>
          <w:sz w:val="22"/>
          <w:szCs w:val="22"/>
        </w:rPr>
        <w:t xml:space="preserve">A </w:t>
      </w:r>
      <w:r w:rsidR="00274D31">
        <w:rPr>
          <w:rFonts w:ascii="Arial Narrow" w:hAnsi="Arial Narrow" w:cs="Arial"/>
          <w:b/>
          <w:sz w:val="22"/>
          <w:szCs w:val="22"/>
        </w:rPr>
        <w:t>PLATAFORMA ESTRATÉGICA</w:t>
      </w:r>
      <w:r w:rsidR="008231BE" w:rsidRPr="00431218">
        <w:rPr>
          <w:rFonts w:ascii="Arial Narrow" w:hAnsi="Arial Narrow" w:cs="Arial"/>
          <w:b/>
          <w:sz w:val="22"/>
          <w:szCs w:val="22"/>
        </w:rPr>
        <w:t>:</w:t>
      </w:r>
    </w:p>
    <w:p w14:paraId="7D15F39B"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4E2F88DA" w14:textId="16D8D68B" w:rsidR="00605A82" w:rsidRPr="00605A82" w:rsidRDefault="00AA1117" w:rsidP="00C53B07">
      <w:pPr>
        <w:pStyle w:val="Encabezado"/>
        <w:tabs>
          <w:tab w:val="clear" w:pos="4419"/>
          <w:tab w:val="center" w:pos="851"/>
        </w:tabs>
        <w:spacing w:line="276" w:lineRule="auto"/>
        <w:jc w:val="both"/>
        <w:rPr>
          <w:rFonts w:ascii="Arial Narrow" w:hAnsi="Arial Narrow"/>
          <w:b/>
          <w:sz w:val="22"/>
          <w:szCs w:val="22"/>
        </w:rPr>
      </w:pPr>
      <w:r w:rsidRPr="00605A82">
        <w:rPr>
          <w:rFonts w:ascii="Arial Narrow" w:hAnsi="Arial Narrow"/>
          <w:b/>
          <w:sz w:val="22"/>
          <w:szCs w:val="22"/>
        </w:rPr>
        <w:t xml:space="preserve">7.1 Alineamiento de la </w:t>
      </w:r>
      <w:r w:rsidR="00274D31">
        <w:rPr>
          <w:rFonts w:ascii="Arial Narrow" w:hAnsi="Arial Narrow"/>
          <w:b/>
          <w:sz w:val="22"/>
          <w:szCs w:val="22"/>
        </w:rPr>
        <w:t>Plataforma Estratégica</w:t>
      </w:r>
      <w:r w:rsidR="00605A82">
        <w:rPr>
          <w:rFonts w:ascii="Arial Narrow" w:hAnsi="Arial Narrow"/>
          <w:b/>
          <w:sz w:val="22"/>
          <w:szCs w:val="22"/>
        </w:rPr>
        <w:t>.</w:t>
      </w:r>
    </w:p>
    <w:p w14:paraId="10A203AA" w14:textId="77777777" w:rsidR="00605A82" w:rsidRDefault="00605A82" w:rsidP="00C53B07">
      <w:pPr>
        <w:pStyle w:val="Encabezado"/>
        <w:tabs>
          <w:tab w:val="clear" w:pos="4419"/>
          <w:tab w:val="center" w:pos="851"/>
        </w:tabs>
        <w:spacing w:line="276" w:lineRule="auto"/>
        <w:jc w:val="both"/>
        <w:rPr>
          <w:rFonts w:ascii="Arial Narrow" w:hAnsi="Arial Narrow"/>
          <w:sz w:val="22"/>
          <w:szCs w:val="22"/>
        </w:rPr>
      </w:pPr>
    </w:p>
    <w:p w14:paraId="32735CE3" w14:textId="5E94EA23" w:rsidR="00676AA8" w:rsidRDefault="006F69B9"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L</w:t>
      </w:r>
      <w:r w:rsidR="00AA1117" w:rsidRPr="00431218">
        <w:rPr>
          <w:rFonts w:ascii="Arial Narrow" w:hAnsi="Arial Narrow"/>
          <w:sz w:val="22"/>
          <w:szCs w:val="22"/>
        </w:rPr>
        <w:t xml:space="preserve">a </w:t>
      </w:r>
      <w:r w:rsidR="00274D31">
        <w:rPr>
          <w:rFonts w:ascii="Arial Narrow" w:hAnsi="Arial Narrow"/>
          <w:sz w:val="22"/>
          <w:szCs w:val="22"/>
        </w:rPr>
        <w:t>Plataforma Estratégica</w:t>
      </w:r>
      <w:r w:rsidR="00AA1117" w:rsidRPr="00431218">
        <w:rPr>
          <w:rFonts w:ascii="Arial Narrow" w:hAnsi="Arial Narrow"/>
          <w:sz w:val="22"/>
          <w:szCs w:val="22"/>
        </w:rPr>
        <w:t xml:space="preserve"> está alineada a</w:t>
      </w:r>
      <w:r w:rsidR="0012184E">
        <w:rPr>
          <w:rFonts w:ascii="Arial Narrow" w:hAnsi="Arial Narrow"/>
          <w:sz w:val="22"/>
          <w:szCs w:val="22"/>
        </w:rPr>
        <w:t xml:space="preserve"> las bases del</w:t>
      </w:r>
      <w:r w:rsidR="00AA1117" w:rsidRPr="00431218">
        <w:rPr>
          <w:rFonts w:ascii="Arial Narrow" w:hAnsi="Arial Narrow"/>
          <w:sz w:val="22"/>
          <w:szCs w:val="22"/>
        </w:rPr>
        <w:t xml:space="preserve"> Plan Nacional de Desarrollo </w:t>
      </w:r>
      <w:r w:rsidR="007D09F6" w:rsidRPr="00431218">
        <w:rPr>
          <w:rFonts w:ascii="Arial Narrow" w:hAnsi="Arial Narrow"/>
          <w:sz w:val="22"/>
          <w:szCs w:val="22"/>
        </w:rPr>
        <w:t>201</w:t>
      </w:r>
      <w:r w:rsidR="007D09F6">
        <w:rPr>
          <w:rFonts w:ascii="Arial Narrow" w:hAnsi="Arial Narrow"/>
          <w:sz w:val="22"/>
          <w:szCs w:val="22"/>
        </w:rPr>
        <w:t>8</w:t>
      </w:r>
      <w:r w:rsidR="007D09F6" w:rsidRPr="00431218">
        <w:rPr>
          <w:rFonts w:ascii="Arial Narrow" w:hAnsi="Arial Narrow"/>
          <w:sz w:val="22"/>
          <w:szCs w:val="22"/>
        </w:rPr>
        <w:t xml:space="preserve"> </w:t>
      </w:r>
      <w:r w:rsidR="007D09F6">
        <w:rPr>
          <w:rFonts w:ascii="Arial Narrow" w:hAnsi="Arial Narrow"/>
          <w:sz w:val="22"/>
          <w:szCs w:val="22"/>
        </w:rPr>
        <w:t>–</w:t>
      </w:r>
      <w:r w:rsidR="00AA1117" w:rsidRPr="00431218">
        <w:rPr>
          <w:rFonts w:ascii="Arial Narrow" w:hAnsi="Arial Narrow"/>
          <w:sz w:val="22"/>
          <w:szCs w:val="22"/>
        </w:rPr>
        <w:t xml:space="preserve"> </w:t>
      </w:r>
      <w:r w:rsidR="007D09F6" w:rsidRPr="00431218">
        <w:rPr>
          <w:rFonts w:ascii="Arial Narrow" w:hAnsi="Arial Narrow"/>
          <w:sz w:val="22"/>
          <w:szCs w:val="22"/>
        </w:rPr>
        <w:t>20</w:t>
      </w:r>
      <w:r w:rsidR="007D09F6">
        <w:rPr>
          <w:rFonts w:ascii="Arial Narrow" w:hAnsi="Arial Narrow"/>
          <w:sz w:val="22"/>
          <w:szCs w:val="22"/>
        </w:rPr>
        <w:t>22  “</w:t>
      </w:r>
      <w:r w:rsidR="007D09F6" w:rsidRPr="007D09F6">
        <w:rPr>
          <w:rFonts w:ascii="Arial Narrow" w:hAnsi="Arial Narrow"/>
          <w:sz w:val="22"/>
          <w:szCs w:val="22"/>
        </w:rPr>
        <w:t>Pacto por Colombia. Pacto por la equidad</w:t>
      </w:r>
      <w:r w:rsidR="007D09F6">
        <w:rPr>
          <w:rFonts w:ascii="Arial Narrow" w:hAnsi="Arial Narrow"/>
          <w:sz w:val="22"/>
          <w:szCs w:val="22"/>
        </w:rPr>
        <w:t>”</w:t>
      </w:r>
      <w:r w:rsidR="00AA1117" w:rsidRPr="00431218">
        <w:rPr>
          <w:rFonts w:ascii="Arial Narrow" w:hAnsi="Arial Narrow"/>
          <w:sz w:val="22"/>
          <w:szCs w:val="22"/>
        </w:rPr>
        <w:t>,</w:t>
      </w:r>
      <w:r w:rsidR="00676AA8">
        <w:rPr>
          <w:rFonts w:ascii="Arial Narrow" w:hAnsi="Arial Narrow"/>
          <w:sz w:val="22"/>
          <w:szCs w:val="22"/>
        </w:rPr>
        <w:t xml:space="preserve"> dentro de las cuales se encuentra el pacto por la legalidad, en ésta, se  define </w:t>
      </w:r>
      <w:r w:rsidR="00676AA8" w:rsidRPr="00676AA8">
        <w:rPr>
          <w:rFonts w:ascii="Arial Narrow" w:hAnsi="Arial Narrow"/>
          <w:sz w:val="22"/>
          <w:szCs w:val="22"/>
        </w:rPr>
        <w:t>la consolidación del Estado Social de Derecho, para garantizar la convivencia y asegurar el acceso a una justicia eficaz, eficiente y efectiva para que todos vivamos con libertad y en democracia</w:t>
      </w:r>
      <w:r w:rsidR="00676AA8">
        <w:rPr>
          <w:rStyle w:val="Refdenotaalpie"/>
          <w:rFonts w:ascii="Arial Narrow" w:hAnsi="Arial Narrow"/>
          <w:sz w:val="22"/>
          <w:szCs w:val="22"/>
        </w:rPr>
        <w:footnoteReference w:id="1"/>
      </w:r>
      <w:r w:rsidR="00676AA8">
        <w:rPr>
          <w:rFonts w:ascii="Arial Narrow" w:hAnsi="Arial Narrow"/>
          <w:sz w:val="22"/>
          <w:szCs w:val="22"/>
        </w:rPr>
        <w:t xml:space="preserve">. </w:t>
      </w:r>
    </w:p>
    <w:p w14:paraId="0EBF38ED" w14:textId="77777777" w:rsidR="005C5721" w:rsidRDefault="005C5721" w:rsidP="00C53B07">
      <w:pPr>
        <w:pStyle w:val="Encabezado"/>
        <w:tabs>
          <w:tab w:val="clear" w:pos="4419"/>
          <w:tab w:val="center" w:pos="851"/>
        </w:tabs>
        <w:spacing w:line="276" w:lineRule="auto"/>
        <w:jc w:val="both"/>
        <w:rPr>
          <w:rFonts w:ascii="Arial Narrow" w:hAnsi="Arial Narrow"/>
          <w:sz w:val="22"/>
          <w:szCs w:val="22"/>
        </w:rPr>
      </w:pPr>
    </w:p>
    <w:p w14:paraId="58F78203" w14:textId="77777777" w:rsidR="005C5721" w:rsidRDefault="005C5721" w:rsidP="0079102E">
      <w:pPr>
        <w:pStyle w:val="Encabezado"/>
        <w:tabs>
          <w:tab w:val="center" w:pos="851"/>
        </w:tabs>
        <w:spacing w:line="276" w:lineRule="auto"/>
        <w:jc w:val="both"/>
        <w:rPr>
          <w:rFonts w:ascii="Arial Narrow" w:hAnsi="Arial Narrow"/>
          <w:sz w:val="22"/>
          <w:szCs w:val="22"/>
        </w:rPr>
      </w:pPr>
      <w:r>
        <w:rPr>
          <w:rFonts w:ascii="Arial Narrow" w:hAnsi="Arial Narrow"/>
          <w:sz w:val="22"/>
          <w:szCs w:val="22"/>
        </w:rPr>
        <w:t>Uno de sus objetivos, hace referencia a  la política criminal integral coherente con la realidad nacional, garante de la libertad y respetuosa de los derechos humanos, para i</w:t>
      </w:r>
      <w:r w:rsidRPr="005C5721">
        <w:rPr>
          <w:rFonts w:ascii="Arial Narrow" w:hAnsi="Arial Narrow"/>
          <w:sz w:val="22"/>
          <w:szCs w:val="22"/>
        </w:rPr>
        <w:t>mplementar una política criminal integral, que priorice la prevención, fortalezca los procedimientos</w:t>
      </w:r>
      <w:r>
        <w:rPr>
          <w:rFonts w:ascii="Arial Narrow" w:hAnsi="Arial Narrow"/>
          <w:sz w:val="22"/>
          <w:szCs w:val="22"/>
        </w:rPr>
        <w:t xml:space="preserve"> </w:t>
      </w:r>
      <w:r w:rsidRPr="005C5721">
        <w:rPr>
          <w:rFonts w:ascii="Arial Narrow" w:hAnsi="Arial Narrow"/>
          <w:sz w:val="22"/>
          <w:szCs w:val="22"/>
        </w:rPr>
        <w:t>de investigación y judicialización,</w:t>
      </w:r>
      <w:r w:rsidRPr="0079102E">
        <w:rPr>
          <w:rFonts w:ascii="Arial Narrow" w:hAnsi="Arial Narrow"/>
          <w:sz w:val="22"/>
          <w:szCs w:val="22"/>
          <w:u w:val="single"/>
        </w:rPr>
        <w:t xml:space="preserve"> garantice las condiciones dignas para la ejecución de la sanción</w:t>
      </w:r>
      <w:r w:rsidRPr="005C5721">
        <w:rPr>
          <w:rFonts w:ascii="Arial Narrow" w:hAnsi="Arial Narrow"/>
          <w:sz w:val="22"/>
          <w:szCs w:val="22"/>
        </w:rPr>
        <w:t>, la</w:t>
      </w:r>
      <w:r>
        <w:rPr>
          <w:rFonts w:ascii="Arial Narrow" w:hAnsi="Arial Narrow"/>
          <w:sz w:val="22"/>
          <w:szCs w:val="22"/>
        </w:rPr>
        <w:t xml:space="preserve"> </w:t>
      </w:r>
      <w:r w:rsidRPr="005C5721">
        <w:rPr>
          <w:rFonts w:ascii="Arial Narrow" w:hAnsi="Arial Narrow"/>
          <w:sz w:val="22"/>
          <w:szCs w:val="22"/>
        </w:rPr>
        <w:t>inclusión del pospenado al mercado laboral y fortalezca la justicia restaurativa, de tal forma que se</w:t>
      </w:r>
      <w:r>
        <w:rPr>
          <w:rFonts w:ascii="Arial Narrow" w:hAnsi="Arial Narrow"/>
          <w:sz w:val="22"/>
          <w:szCs w:val="22"/>
        </w:rPr>
        <w:t xml:space="preserve"> </w:t>
      </w:r>
      <w:r w:rsidRPr="005C5721">
        <w:rPr>
          <w:rFonts w:ascii="Arial Narrow" w:hAnsi="Arial Narrow"/>
          <w:sz w:val="22"/>
          <w:szCs w:val="22"/>
        </w:rPr>
        <w:t>contrarreste de manera efectiva el fenómeno del crimen organizado y las demás conductas</w:t>
      </w:r>
      <w:r>
        <w:rPr>
          <w:rFonts w:ascii="Arial Narrow" w:hAnsi="Arial Narrow"/>
          <w:sz w:val="22"/>
          <w:szCs w:val="22"/>
        </w:rPr>
        <w:t xml:space="preserve"> </w:t>
      </w:r>
      <w:r w:rsidRPr="005C5721">
        <w:rPr>
          <w:rFonts w:ascii="Arial Narrow" w:hAnsi="Arial Narrow"/>
          <w:sz w:val="22"/>
          <w:szCs w:val="22"/>
        </w:rPr>
        <w:t>delictivas que se prioricen</w:t>
      </w:r>
      <w:r>
        <w:rPr>
          <w:rStyle w:val="Refdenotaalpie"/>
          <w:rFonts w:ascii="Arial Narrow" w:hAnsi="Arial Narrow"/>
          <w:sz w:val="22"/>
          <w:szCs w:val="22"/>
        </w:rPr>
        <w:footnoteReference w:id="2"/>
      </w:r>
      <w:r w:rsidRPr="005C5721">
        <w:rPr>
          <w:rFonts w:ascii="Arial Narrow" w:hAnsi="Arial Narrow"/>
          <w:sz w:val="22"/>
          <w:szCs w:val="22"/>
        </w:rPr>
        <w:t>.</w:t>
      </w:r>
      <w:r>
        <w:rPr>
          <w:rFonts w:ascii="Arial Narrow" w:hAnsi="Arial Narrow"/>
          <w:sz w:val="22"/>
          <w:szCs w:val="22"/>
        </w:rPr>
        <w:t xml:space="preserve"> </w:t>
      </w:r>
      <w:r w:rsidR="0001305D">
        <w:rPr>
          <w:rFonts w:ascii="Arial Narrow" w:hAnsi="Arial Narrow"/>
          <w:sz w:val="22"/>
          <w:szCs w:val="22"/>
        </w:rPr>
        <w:t xml:space="preserve"> </w:t>
      </w:r>
    </w:p>
    <w:p w14:paraId="2A43837C" w14:textId="77777777" w:rsidR="00676AA8" w:rsidRDefault="00676AA8" w:rsidP="00C53B07">
      <w:pPr>
        <w:pStyle w:val="Encabezado"/>
        <w:tabs>
          <w:tab w:val="clear" w:pos="4419"/>
          <w:tab w:val="center" w:pos="851"/>
        </w:tabs>
        <w:spacing w:line="276" w:lineRule="auto"/>
        <w:jc w:val="both"/>
        <w:rPr>
          <w:rFonts w:ascii="Arial Narrow" w:hAnsi="Arial Narrow"/>
          <w:sz w:val="22"/>
          <w:szCs w:val="22"/>
        </w:rPr>
      </w:pPr>
    </w:p>
    <w:p w14:paraId="7B17F014" w14:textId="665FE496" w:rsidR="00676AA8" w:rsidRDefault="00676AA8"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 xml:space="preserve">Adicionalmente, se desarrolló el </w:t>
      </w:r>
      <w:r w:rsidRPr="00676AA8">
        <w:rPr>
          <w:rFonts w:ascii="Arial Narrow" w:hAnsi="Arial Narrow"/>
          <w:sz w:val="22"/>
          <w:szCs w:val="22"/>
        </w:rPr>
        <w:t xml:space="preserve">Plan de </w:t>
      </w:r>
      <w:r>
        <w:rPr>
          <w:rFonts w:ascii="Arial Narrow" w:hAnsi="Arial Narrow"/>
          <w:sz w:val="22"/>
          <w:szCs w:val="22"/>
        </w:rPr>
        <w:t xml:space="preserve">intervención integral al </w:t>
      </w:r>
      <w:r w:rsidR="00FE71A1">
        <w:rPr>
          <w:rFonts w:ascii="Arial Narrow" w:hAnsi="Arial Narrow"/>
          <w:sz w:val="22"/>
          <w:szCs w:val="22"/>
        </w:rPr>
        <w:t>S</w:t>
      </w:r>
      <w:r>
        <w:rPr>
          <w:rFonts w:ascii="Arial Narrow" w:hAnsi="Arial Narrow"/>
          <w:sz w:val="22"/>
          <w:szCs w:val="22"/>
        </w:rPr>
        <w:t xml:space="preserve">istema </w:t>
      </w:r>
      <w:r w:rsidR="00FE71A1">
        <w:rPr>
          <w:rFonts w:ascii="Arial Narrow" w:hAnsi="Arial Narrow"/>
          <w:sz w:val="22"/>
          <w:szCs w:val="22"/>
        </w:rPr>
        <w:t>Penitenciario y C</w:t>
      </w:r>
      <w:r>
        <w:rPr>
          <w:rFonts w:ascii="Arial Narrow" w:hAnsi="Arial Narrow"/>
          <w:sz w:val="22"/>
          <w:szCs w:val="22"/>
        </w:rPr>
        <w:t>arcelario</w:t>
      </w:r>
      <w:r w:rsidR="00FE71A1">
        <w:rPr>
          <w:rFonts w:ascii="Arial Narrow" w:hAnsi="Arial Narrow"/>
          <w:sz w:val="22"/>
          <w:szCs w:val="22"/>
        </w:rPr>
        <w:t>,</w:t>
      </w:r>
      <w:r>
        <w:rPr>
          <w:rFonts w:ascii="Arial Narrow" w:hAnsi="Arial Narrow"/>
          <w:sz w:val="22"/>
          <w:szCs w:val="22"/>
        </w:rPr>
        <w:t xml:space="preserve"> el cual fija la ruta de acción para atender a la población privada de la libertad en los próximos cuatro años, con un enfoque de resocialización y humanización, </w:t>
      </w:r>
      <w:r w:rsidRPr="006F69B9">
        <w:rPr>
          <w:rFonts w:ascii="Arial Narrow" w:hAnsi="Arial Narrow"/>
          <w:sz w:val="22"/>
          <w:szCs w:val="22"/>
        </w:rPr>
        <w:t>alineados a la Política</w:t>
      </w:r>
      <w:r>
        <w:rPr>
          <w:rFonts w:ascii="Arial Narrow" w:hAnsi="Arial Narrow"/>
          <w:sz w:val="22"/>
          <w:szCs w:val="22"/>
        </w:rPr>
        <w:t xml:space="preserve"> Penitenciaria y Carcelaria </w:t>
      </w:r>
      <w:r w:rsidRPr="006F69B9">
        <w:rPr>
          <w:rFonts w:ascii="Arial Narrow" w:hAnsi="Arial Narrow"/>
          <w:sz w:val="22"/>
          <w:szCs w:val="22"/>
        </w:rPr>
        <w:t xml:space="preserve">y a la solución del Estado de </w:t>
      </w:r>
      <w:r w:rsidR="00FE71A1">
        <w:rPr>
          <w:rFonts w:ascii="Arial Narrow" w:hAnsi="Arial Narrow"/>
          <w:sz w:val="22"/>
          <w:szCs w:val="22"/>
        </w:rPr>
        <w:t>c</w:t>
      </w:r>
      <w:r w:rsidRPr="006F69B9">
        <w:rPr>
          <w:rFonts w:ascii="Arial Narrow" w:hAnsi="Arial Narrow"/>
          <w:sz w:val="22"/>
          <w:szCs w:val="22"/>
        </w:rPr>
        <w:t xml:space="preserve">osas </w:t>
      </w:r>
      <w:r w:rsidR="00FE71A1">
        <w:rPr>
          <w:rFonts w:ascii="Arial Narrow" w:hAnsi="Arial Narrow"/>
          <w:sz w:val="22"/>
          <w:szCs w:val="22"/>
        </w:rPr>
        <w:t>i</w:t>
      </w:r>
      <w:r w:rsidRPr="006F69B9">
        <w:rPr>
          <w:rFonts w:ascii="Arial Narrow" w:hAnsi="Arial Narrow"/>
          <w:sz w:val="22"/>
          <w:szCs w:val="22"/>
        </w:rPr>
        <w:t>nconstitucional</w:t>
      </w:r>
      <w:r>
        <w:rPr>
          <w:rFonts w:ascii="Arial Narrow" w:hAnsi="Arial Narrow"/>
          <w:sz w:val="22"/>
          <w:szCs w:val="22"/>
        </w:rPr>
        <w:t xml:space="preserve">. </w:t>
      </w:r>
    </w:p>
    <w:p w14:paraId="60622CC5" w14:textId="77777777" w:rsidR="0001305D" w:rsidRDefault="0001305D" w:rsidP="00C53B07">
      <w:pPr>
        <w:pStyle w:val="Encabezado"/>
        <w:tabs>
          <w:tab w:val="clear" w:pos="4419"/>
          <w:tab w:val="center" w:pos="851"/>
        </w:tabs>
        <w:spacing w:line="276" w:lineRule="auto"/>
        <w:jc w:val="both"/>
        <w:rPr>
          <w:rFonts w:ascii="Arial Narrow" w:hAnsi="Arial Narrow"/>
          <w:sz w:val="22"/>
          <w:szCs w:val="22"/>
        </w:rPr>
      </w:pPr>
    </w:p>
    <w:p w14:paraId="315C64FF" w14:textId="77777777" w:rsidR="0001305D" w:rsidRDefault="0001305D"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 xml:space="preserve">Es así como, la Plataforma Estratégica de la USPEC se encuentra alineada con los mandatos legales, y lineamientos del Gobierno Nacional </w:t>
      </w:r>
    </w:p>
    <w:p w14:paraId="6F84892B"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4A8F3B18"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73DAE6F3" w14:textId="77777777" w:rsidR="00AA1117" w:rsidRPr="004F6AF8" w:rsidRDefault="00AA1117" w:rsidP="00C53B07">
      <w:pPr>
        <w:pStyle w:val="Encabezado"/>
        <w:tabs>
          <w:tab w:val="clear" w:pos="4419"/>
          <w:tab w:val="center" w:pos="851"/>
        </w:tabs>
        <w:spacing w:line="276" w:lineRule="auto"/>
        <w:jc w:val="both"/>
        <w:rPr>
          <w:rFonts w:ascii="Arial Narrow" w:hAnsi="Arial Narrow" w:cs="Arial"/>
          <w:b/>
          <w:sz w:val="22"/>
          <w:szCs w:val="22"/>
        </w:rPr>
      </w:pPr>
      <w:r w:rsidRPr="004F6AF8">
        <w:rPr>
          <w:rFonts w:ascii="Arial Narrow" w:hAnsi="Arial Narrow"/>
          <w:b/>
          <w:sz w:val="22"/>
          <w:szCs w:val="22"/>
        </w:rPr>
        <w:t>7.2 Misión</w:t>
      </w:r>
    </w:p>
    <w:p w14:paraId="2FDAF350"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7DB5016D" w14:textId="129B4B71" w:rsidR="00C226A1" w:rsidRPr="00431218" w:rsidRDefault="00C226A1" w:rsidP="00C53B07">
      <w:pPr>
        <w:spacing w:line="276" w:lineRule="auto"/>
        <w:jc w:val="both"/>
        <w:rPr>
          <w:rFonts w:ascii="Arial Narrow" w:hAnsi="Arial Narrow" w:cs="Arial"/>
          <w:sz w:val="22"/>
          <w:szCs w:val="22"/>
          <w:lang w:val="es-CO"/>
        </w:rPr>
      </w:pPr>
      <w:r w:rsidRPr="00431218">
        <w:rPr>
          <w:rFonts w:ascii="Arial Narrow" w:hAnsi="Arial Narrow" w:cs="Arial"/>
          <w:sz w:val="22"/>
          <w:szCs w:val="22"/>
          <w:lang w:val="es-CO"/>
        </w:rPr>
        <w:t>El proceso de planeación estratégica ha implicado la identificación de la Misión institucional</w:t>
      </w:r>
      <w:r w:rsidR="003273ED">
        <w:rPr>
          <w:rFonts w:ascii="Arial Narrow" w:hAnsi="Arial Narrow" w:cs="Arial"/>
          <w:sz w:val="22"/>
          <w:szCs w:val="22"/>
          <w:lang w:val="es-CO"/>
        </w:rPr>
        <w:t xml:space="preserve"> de la USPEC</w:t>
      </w:r>
      <w:r w:rsidRPr="00431218">
        <w:rPr>
          <w:rFonts w:ascii="Arial Narrow" w:hAnsi="Arial Narrow" w:cs="Arial"/>
          <w:sz w:val="22"/>
          <w:szCs w:val="22"/>
          <w:lang w:val="es-CO"/>
        </w:rPr>
        <w:t xml:space="preserve">, </w:t>
      </w:r>
      <w:r w:rsidR="003273ED">
        <w:rPr>
          <w:rFonts w:ascii="Arial Narrow" w:hAnsi="Arial Narrow" w:cs="Arial"/>
          <w:sz w:val="22"/>
          <w:szCs w:val="22"/>
          <w:lang w:val="es-CO"/>
        </w:rPr>
        <w:t xml:space="preserve">la cual se elaboró con la participación de </w:t>
      </w:r>
      <w:r w:rsidRPr="00431218">
        <w:rPr>
          <w:rFonts w:ascii="Arial Narrow" w:hAnsi="Arial Narrow" w:cs="Arial"/>
          <w:sz w:val="22"/>
          <w:szCs w:val="22"/>
          <w:lang w:val="es-CO"/>
        </w:rPr>
        <w:t xml:space="preserve">colaboradores </w:t>
      </w:r>
      <w:r w:rsidR="00A82572">
        <w:rPr>
          <w:rFonts w:ascii="Arial Narrow" w:hAnsi="Arial Narrow" w:cs="Arial"/>
          <w:sz w:val="22"/>
          <w:szCs w:val="22"/>
          <w:lang w:val="es-CO"/>
        </w:rPr>
        <w:t xml:space="preserve">de </w:t>
      </w:r>
      <w:r w:rsidR="003273ED">
        <w:rPr>
          <w:rFonts w:ascii="Arial Narrow" w:hAnsi="Arial Narrow" w:cs="Arial"/>
          <w:sz w:val="22"/>
          <w:szCs w:val="22"/>
          <w:lang w:val="es-CO"/>
        </w:rPr>
        <w:t>la entidad</w:t>
      </w:r>
      <w:r w:rsidRPr="00431218">
        <w:rPr>
          <w:rFonts w:ascii="Arial Narrow" w:hAnsi="Arial Narrow" w:cs="Arial"/>
          <w:sz w:val="22"/>
          <w:szCs w:val="22"/>
          <w:lang w:val="es-CO"/>
        </w:rPr>
        <w:t xml:space="preserve">, </w:t>
      </w:r>
      <w:r w:rsidR="003273ED">
        <w:rPr>
          <w:rFonts w:ascii="Arial Narrow" w:hAnsi="Arial Narrow" w:cs="Arial"/>
          <w:sz w:val="22"/>
          <w:szCs w:val="22"/>
          <w:lang w:val="es-CO"/>
        </w:rPr>
        <w:t xml:space="preserve">indagando </w:t>
      </w:r>
      <w:r w:rsidRPr="00431218">
        <w:rPr>
          <w:rFonts w:ascii="Arial Narrow" w:hAnsi="Arial Narrow" w:cs="Arial"/>
          <w:sz w:val="22"/>
          <w:szCs w:val="22"/>
          <w:lang w:val="es-CO"/>
        </w:rPr>
        <w:t xml:space="preserve">respecto de su naturaleza </w:t>
      </w:r>
      <w:r w:rsidRPr="00431218">
        <w:rPr>
          <w:rFonts w:ascii="Arial Narrow" w:hAnsi="Arial Narrow" w:cs="Arial"/>
          <w:sz w:val="22"/>
          <w:szCs w:val="22"/>
          <w:lang w:val="es-CO"/>
        </w:rPr>
        <w:lastRenderedPageBreak/>
        <w:t xml:space="preserve">institucional, propósito social, medios de actuación y finalidad de la gestión, en el marco de su mandato normativo y </w:t>
      </w:r>
      <w:r w:rsidR="00A82572">
        <w:rPr>
          <w:rFonts w:ascii="Arial Narrow" w:hAnsi="Arial Narrow" w:cs="Arial"/>
          <w:sz w:val="22"/>
          <w:szCs w:val="22"/>
          <w:lang w:val="es-CO"/>
        </w:rPr>
        <w:t>los</w:t>
      </w:r>
      <w:r w:rsidRPr="00431218">
        <w:rPr>
          <w:rFonts w:ascii="Arial Narrow" w:hAnsi="Arial Narrow" w:cs="Arial"/>
          <w:sz w:val="22"/>
          <w:szCs w:val="22"/>
          <w:lang w:val="es-CO"/>
        </w:rPr>
        <w:t xml:space="preserve"> lineamientos institucionales </w:t>
      </w:r>
      <w:r w:rsidR="00A82572">
        <w:rPr>
          <w:rFonts w:ascii="Arial Narrow" w:hAnsi="Arial Narrow" w:cs="Arial"/>
          <w:sz w:val="22"/>
          <w:szCs w:val="22"/>
          <w:lang w:val="es-CO"/>
        </w:rPr>
        <w:t>que</w:t>
      </w:r>
      <w:r w:rsidRPr="00431218">
        <w:rPr>
          <w:rFonts w:ascii="Arial Narrow" w:hAnsi="Arial Narrow" w:cs="Arial"/>
          <w:sz w:val="22"/>
          <w:szCs w:val="22"/>
          <w:lang w:val="es-CO"/>
        </w:rPr>
        <w:t xml:space="preserve"> defin</w:t>
      </w:r>
      <w:r w:rsidR="003273ED">
        <w:rPr>
          <w:rFonts w:ascii="Arial Narrow" w:hAnsi="Arial Narrow" w:cs="Arial"/>
          <w:sz w:val="22"/>
          <w:szCs w:val="22"/>
          <w:lang w:val="es-CO"/>
        </w:rPr>
        <w:t>e</w:t>
      </w:r>
      <w:r w:rsidRPr="00431218">
        <w:rPr>
          <w:rFonts w:ascii="Arial Narrow" w:hAnsi="Arial Narrow" w:cs="Arial"/>
          <w:sz w:val="22"/>
          <w:szCs w:val="22"/>
          <w:lang w:val="es-CO"/>
        </w:rPr>
        <w:t xml:space="preserve">n </w:t>
      </w:r>
      <w:r w:rsidR="003273ED">
        <w:rPr>
          <w:rFonts w:ascii="Arial Narrow" w:hAnsi="Arial Narrow" w:cs="Arial"/>
          <w:sz w:val="22"/>
          <w:szCs w:val="22"/>
          <w:lang w:val="es-CO"/>
        </w:rPr>
        <w:t>su</w:t>
      </w:r>
      <w:r w:rsidRPr="00431218">
        <w:rPr>
          <w:rFonts w:ascii="Arial Narrow" w:hAnsi="Arial Narrow" w:cs="Arial"/>
          <w:sz w:val="22"/>
          <w:szCs w:val="22"/>
          <w:lang w:val="es-CO"/>
        </w:rPr>
        <w:t xml:space="preserve"> naturaleza y </w:t>
      </w:r>
      <w:r w:rsidR="00605A82">
        <w:rPr>
          <w:rFonts w:ascii="Arial Narrow" w:hAnsi="Arial Narrow" w:cs="Arial"/>
          <w:sz w:val="22"/>
          <w:szCs w:val="22"/>
          <w:lang w:val="es-CO"/>
        </w:rPr>
        <w:t>los</w:t>
      </w:r>
      <w:r w:rsidRPr="00431218">
        <w:rPr>
          <w:rFonts w:ascii="Arial Narrow" w:hAnsi="Arial Narrow" w:cs="Arial"/>
          <w:sz w:val="22"/>
          <w:szCs w:val="22"/>
          <w:lang w:val="es-CO"/>
        </w:rPr>
        <w:t xml:space="preserve"> alcances de su acción.  </w:t>
      </w:r>
    </w:p>
    <w:p w14:paraId="2404A9BC" w14:textId="77777777" w:rsidR="00C226A1" w:rsidRPr="00431218" w:rsidRDefault="00C226A1" w:rsidP="00C53B07">
      <w:pPr>
        <w:pStyle w:val="Sinespaciado1"/>
        <w:spacing w:line="276" w:lineRule="auto"/>
        <w:jc w:val="both"/>
        <w:rPr>
          <w:rFonts w:ascii="Arial Narrow" w:eastAsia="Times New Roman" w:hAnsi="Arial Narrow" w:cs="Arial"/>
        </w:rPr>
      </w:pPr>
    </w:p>
    <w:p w14:paraId="61F063F1" w14:textId="3262A5A6" w:rsidR="00C226A1" w:rsidRPr="00431218" w:rsidRDefault="00C226A1" w:rsidP="00C53B07">
      <w:pPr>
        <w:pStyle w:val="Sinespaciado1"/>
        <w:spacing w:line="276" w:lineRule="auto"/>
        <w:jc w:val="both"/>
        <w:rPr>
          <w:rFonts w:ascii="Arial Narrow" w:eastAsia="Times New Roman" w:hAnsi="Arial Narrow" w:cs="Arial"/>
        </w:rPr>
      </w:pPr>
      <w:r w:rsidRPr="00431218">
        <w:rPr>
          <w:rFonts w:ascii="Arial Narrow" w:eastAsia="Times New Roman" w:hAnsi="Arial Narrow" w:cs="Arial"/>
        </w:rPr>
        <w:t>En este sentido, se presenta a continuación la misión de</w:t>
      </w:r>
      <w:r w:rsidR="003273ED">
        <w:rPr>
          <w:rFonts w:ascii="Arial Narrow" w:eastAsia="Times New Roman" w:hAnsi="Arial Narrow" w:cs="Arial"/>
        </w:rPr>
        <w:t xml:space="preserve"> la USPEC</w:t>
      </w:r>
      <w:r w:rsidRPr="00431218">
        <w:rPr>
          <w:rFonts w:ascii="Arial Narrow" w:eastAsia="Times New Roman" w:hAnsi="Arial Narrow" w:cs="Arial"/>
        </w:rPr>
        <w:t xml:space="preserve">, a partir de la cual </w:t>
      </w:r>
      <w:r w:rsidR="00605A82">
        <w:rPr>
          <w:rFonts w:ascii="Arial Narrow" w:eastAsia="Times New Roman" w:hAnsi="Arial Narrow" w:cs="Arial"/>
        </w:rPr>
        <w:t>se construye su orientación</w:t>
      </w:r>
      <w:r w:rsidR="004F6AF8">
        <w:rPr>
          <w:rFonts w:ascii="Arial Narrow" w:eastAsia="Times New Roman" w:hAnsi="Arial Narrow" w:cs="Arial"/>
        </w:rPr>
        <w:t xml:space="preserve">, </w:t>
      </w:r>
      <w:r w:rsidRPr="00431218">
        <w:rPr>
          <w:rFonts w:ascii="Arial Narrow" w:eastAsia="Times New Roman" w:hAnsi="Arial Narrow" w:cs="Arial"/>
        </w:rPr>
        <w:t>identidad y desarrollo cultural organizacional y de otra parte</w:t>
      </w:r>
      <w:r w:rsidR="00A82572">
        <w:rPr>
          <w:rFonts w:ascii="Arial Narrow" w:eastAsia="Times New Roman" w:hAnsi="Arial Narrow" w:cs="Arial"/>
        </w:rPr>
        <w:t>,</w:t>
      </w:r>
      <w:r w:rsidRPr="00431218">
        <w:rPr>
          <w:rFonts w:ascii="Arial Narrow" w:eastAsia="Times New Roman" w:hAnsi="Arial Narrow" w:cs="Arial"/>
        </w:rPr>
        <w:t xml:space="preserve"> </w:t>
      </w:r>
      <w:r w:rsidR="004F6AF8">
        <w:rPr>
          <w:rFonts w:ascii="Arial Narrow" w:eastAsia="Times New Roman" w:hAnsi="Arial Narrow" w:cs="Arial"/>
        </w:rPr>
        <w:t xml:space="preserve">se presenta como </w:t>
      </w:r>
      <w:r w:rsidRPr="00431218">
        <w:rPr>
          <w:rFonts w:ascii="Arial Narrow" w:eastAsia="Times New Roman" w:hAnsi="Arial Narrow" w:cs="Arial"/>
        </w:rPr>
        <w:t xml:space="preserve">un enunciado que </w:t>
      </w:r>
      <w:r w:rsidR="00A82572">
        <w:rPr>
          <w:rFonts w:ascii="Arial Narrow" w:eastAsia="Times New Roman" w:hAnsi="Arial Narrow" w:cs="Arial"/>
        </w:rPr>
        <w:t>trace para</w:t>
      </w:r>
      <w:r w:rsidRPr="00431218">
        <w:rPr>
          <w:rFonts w:ascii="Arial Narrow" w:eastAsia="Times New Roman" w:hAnsi="Arial Narrow" w:cs="Arial"/>
        </w:rPr>
        <w:t xml:space="preserve"> los ciudadanos su naturaleza, alcances y límites de su acción en el marco del marco institucional y regulatorio que la definen.</w:t>
      </w:r>
    </w:p>
    <w:p w14:paraId="5E36FBCD" w14:textId="77777777" w:rsidR="00C226A1" w:rsidRPr="00431218" w:rsidRDefault="00C226A1" w:rsidP="00C53B07">
      <w:pPr>
        <w:pStyle w:val="Encabezado"/>
        <w:tabs>
          <w:tab w:val="clear" w:pos="4419"/>
          <w:tab w:val="center" w:pos="851"/>
        </w:tabs>
        <w:spacing w:line="276" w:lineRule="auto"/>
        <w:jc w:val="both"/>
        <w:rPr>
          <w:rFonts w:ascii="Arial Narrow" w:hAnsi="Arial Narrow" w:cs="Arial"/>
          <w:sz w:val="22"/>
          <w:szCs w:val="22"/>
          <w:lang w:val="es-CO"/>
        </w:rPr>
      </w:pPr>
    </w:p>
    <w:p w14:paraId="7E66CCD9" w14:textId="663EAEC9" w:rsidR="00AA1117" w:rsidRPr="0001305D" w:rsidRDefault="00AA1117" w:rsidP="00C53B07">
      <w:pPr>
        <w:pStyle w:val="Encabezado"/>
        <w:tabs>
          <w:tab w:val="center" w:pos="851"/>
        </w:tabs>
        <w:spacing w:line="276" w:lineRule="auto"/>
        <w:jc w:val="both"/>
        <w:rPr>
          <w:rFonts w:ascii="Arial Narrow" w:hAnsi="Arial Narrow"/>
          <w:sz w:val="22"/>
          <w:szCs w:val="22"/>
        </w:rPr>
      </w:pPr>
      <w:r w:rsidRPr="0079102E">
        <w:rPr>
          <w:rFonts w:ascii="Arial Narrow" w:hAnsi="Arial Narrow"/>
          <w:sz w:val="22"/>
          <w:szCs w:val="22"/>
        </w:rPr>
        <w:t>“</w:t>
      </w:r>
      <w:r w:rsidR="004F6AF8" w:rsidRPr="0079102E">
        <w:rPr>
          <w:rFonts w:ascii="Arial Narrow" w:hAnsi="Arial Narrow"/>
          <w:sz w:val="22"/>
          <w:szCs w:val="22"/>
        </w:rPr>
        <w:t>Somos la Entidad pública que facilita las condiciones físicas, espacios seguros y medios adecuados para la protección de los derechos y resocialización de la</w:t>
      </w:r>
      <w:r w:rsidR="00EB70B2" w:rsidRPr="0079102E">
        <w:rPr>
          <w:rFonts w:ascii="Arial Narrow" w:hAnsi="Arial Narrow"/>
          <w:sz w:val="22"/>
          <w:szCs w:val="22"/>
        </w:rPr>
        <w:t>s</w:t>
      </w:r>
      <w:r w:rsidR="004F6AF8" w:rsidRPr="0079102E">
        <w:rPr>
          <w:rFonts w:ascii="Arial Narrow" w:hAnsi="Arial Narrow"/>
          <w:sz w:val="22"/>
          <w:szCs w:val="22"/>
        </w:rPr>
        <w:t xml:space="preserve"> </w:t>
      </w:r>
      <w:r w:rsidR="00EB70B2" w:rsidRPr="0079102E">
        <w:rPr>
          <w:rFonts w:ascii="Arial Narrow" w:hAnsi="Arial Narrow"/>
          <w:sz w:val="22"/>
          <w:szCs w:val="22"/>
        </w:rPr>
        <w:t xml:space="preserve">personas </w:t>
      </w:r>
      <w:r w:rsidR="004F6AF8" w:rsidRPr="0079102E">
        <w:rPr>
          <w:rFonts w:ascii="Arial Narrow" w:hAnsi="Arial Narrow"/>
          <w:sz w:val="22"/>
          <w:szCs w:val="22"/>
        </w:rPr>
        <w:t>privada</w:t>
      </w:r>
      <w:r w:rsidR="00EB70B2" w:rsidRPr="0079102E">
        <w:rPr>
          <w:rFonts w:ascii="Arial Narrow" w:hAnsi="Arial Narrow"/>
          <w:sz w:val="22"/>
          <w:szCs w:val="22"/>
        </w:rPr>
        <w:t>s</w:t>
      </w:r>
      <w:r w:rsidR="004F6AF8" w:rsidRPr="0079102E">
        <w:rPr>
          <w:rFonts w:ascii="Arial Narrow" w:hAnsi="Arial Narrow"/>
          <w:sz w:val="22"/>
          <w:szCs w:val="22"/>
        </w:rPr>
        <w:t xml:space="preserve"> de la libertad, con dignidad, oportunidad y calidad, considerando a las familias, colaboradores del INPEC y las particularidades del territorio nacional, contribuyendo a la garantía de los derechos humanos y el Estado Social de Derecho</w:t>
      </w:r>
      <w:r w:rsidRPr="0079102E">
        <w:rPr>
          <w:rFonts w:ascii="Arial Narrow" w:hAnsi="Arial Narrow"/>
          <w:sz w:val="22"/>
          <w:szCs w:val="22"/>
        </w:rPr>
        <w:t>.”</w:t>
      </w:r>
    </w:p>
    <w:p w14:paraId="260DC164" w14:textId="77777777" w:rsidR="004F6AF8" w:rsidRPr="0001305D" w:rsidRDefault="004F6AF8" w:rsidP="00C53B07">
      <w:pPr>
        <w:pStyle w:val="Encabezado"/>
        <w:tabs>
          <w:tab w:val="clear" w:pos="4419"/>
          <w:tab w:val="center" w:pos="851"/>
        </w:tabs>
        <w:spacing w:line="276" w:lineRule="auto"/>
        <w:jc w:val="both"/>
        <w:rPr>
          <w:rFonts w:ascii="Arial Narrow" w:hAnsi="Arial Narrow"/>
          <w:sz w:val="22"/>
          <w:szCs w:val="22"/>
        </w:rPr>
      </w:pPr>
    </w:p>
    <w:p w14:paraId="78C0DFD5" w14:textId="77777777" w:rsidR="00C226A1" w:rsidRPr="0001305D" w:rsidRDefault="00AA1117" w:rsidP="00C53B07">
      <w:pPr>
        <w:pStyle w:val="Encabezado"/>
        <w:tabs>
          <w:tab w:val="clear" w:pos="4419"/>
          <w:tab w:val="center" w:pos="851"/>
        </w:tabs>
        <w:spacing w:line="276" w:lineRule="auto"/>
        <w:jc w:val="both"/>
        <w:rPr>
          <w:rFonts w:ascii="Arial Narrow" w:hAnsi="Arial Narrow"/>
          <w:b/>
          <w:sz w:val="22"/>
          <w:szCs w:val="22"/>
        </w:rPr>
      </w:pPr>
      <w:r w:rsidRPr="0001305D">
        <w:rPr>
          <w:rFonts w:ascii="Arial Narrow" w:hAnsi="Arial Narrow"/>
          <w:b/>
          <w:sz w:val="22"/>
          <w:szCs w:val="22"/>
        </w:rPr>
        <w:t xml:space="preserve">7.3 Visión </w:t>
      </w:r>
    </w:p>
    <w:p w14:paraId="1A57EBA9" w14:textId="77777777" w:rsidR="00C226A1" w:rsidRPr="0001305D" w:rsidRDefault="00C226A1" w:rsidP="00C53B07">
      <w:pPr>
        <w:pStyle w:val="Encabezado"/>
        <w:tabs>
          <w:tab w:val="clear" w:pos="4419"/>
          <w:tab w:val="center" w:pos="851"/>
        </w:tabs>
        <w:spacing w:line="276" w:lineRule="auto"/>
        <w:jc w:val="both"/>
        <w:rPr>
          <w:rFonts w:ascii="Arial Narrow" w:hAnsi="Arial Narrow"/>
          <w:sz w:val="22"/>
          <w:szCs w:val="22"/>
        </w:rPr>
      </w:pPr>
    </w:p>
    <w:p w14:paraId="39F880D8" w14:textId="3B2C7540" w:rsidR="00C226A1" w:rsidRPr="0001305D" w:rsidRDefault="00C226A1" w:rsidP="00C53B07">
      <w:pPr>
        <w:spacing w:line="276" w:lineRule="auto"/>
        <w:jc w:val="both"/>
        <w:rPr>
          <w:rFonts w:ascii="Arial Narrow" w:hAnsi="Arial Narrow" w:cs="Arial"/>
          <w:sz w:val="22"/>
          <w:szCs w:val="22"/>
          <w:lang w:val="es-CO"/>
        </w:rPr>
      </w:pPr>
      <w:r w:rsidRPr="0001305D">
        <w:rPr>
          <w:rFonts w:ascii="Arial Narrow" w:hAnsi="Arial Narrow" w:cs="Arial"/>
          <w:sz w:val="22"/>
          <w:szCs w:val="22"/>
          <w:lang w:val="es-CO"/>
        </w:rPr>
        <w:t xml:space="preserve">La visión, como elemento prospectivo del proceso de planeación estratégica, es esencial para  la identificación del contexto externo e interno al que le apuntará </w:t>
      </w:r>
      <w:r w:rsidR="004F6AF8" w:rsidRPr="0001305D">
        <w:rPr>
          <w:rFonts w:ascii="Arial Narrow" w:hAnsi="Arial Narrow" w:cs="Arial"/>
          <w:sz w:val="22"/>
          <w:szCs w:val="22"/>
          <w:lang w:val="es-CO"/>
        </w:rPr>
        <w:t>la USPEC</w:t>
      </w:r>
      <w:r w:rsidRPr="0001305D">
        <w:rPr>
          <w:rFonts w:ascii="Arial Narrow" w:hAnsi="Arial Narrow" w:cs="Arial"/>
          <w:sz w:val="22"/>
          <w:szCs w:val="22"/>
          <w:lang w:val="es-CO"/>
        </w:rPr>
        <w:t xml:space="preserve"> y a partir del cual </w:t>
      </w:r>
      <w:r w:rsidR="00A82572" w:rsidRPr="0001305D">
        <w:rPr>
          <w:rFonts w:ascii="Arial Narrow" w:hAnsi="Arial Narrow" w:cs="Arial"/>
          <w:sz w:val="22"/>
          <w:szCs w:val="22"/>
          <w:lang w:val="es-CO"/>
        </w:rPr>
        <w:t xml:space="preserve">se reconocen </w:t>
      </w:r>
      <w:r w:rsidRPr="0001305D">
        <w:rPr>
          <w:rFonts w:ascii="Arial Narrow" w:hAnsi="Arial Narrow" w:cs="Arial"/>
          <w:sz w:val="22"/>
          <w:szCs w:val="22"/>
          <w:lang w:val="es-CO"/>
        </w:rPr>
        <w:t xml:space="preserve">las tendencias, escenarios a promover y situaciones a </w:t>
      </w:r>
      <w:r w:rsidR="004F6AF8" w:rsidRPr="0001305D">
        <w:rPr>
          <w:rFonts w:ascii="Arial Narrow" w:hAnsi="Arial Narrow" w:cs="Arial"/>
          <w:sz w:val="22"/>
          <w:szCs w:val="22"/>
          <w:lang w:val="es-CO"/>
        </w:rPr>
        <w:t>prevenir</w:t>
      </w:r>
      <w:r w:rsidRPr="0001305D">
        <w:rPr>
          <w:rFonts w:ascii="Arial Narrow" w:hAnsi="Arial Narrow" w:cs="Arial"/>
          <w:sz w:val="22"/>
          <w:szCs w:val="22"/>
          <w:lang w:val="es-CO"/>
        </w:rPr>
        <w:t xml:space="preserve">, lo que en conjunto permite definir una visión de futuro organizacional, capaz de impactar profundamente a sus colaboradores, usuarios y partes interesadas, aportando puntos de referencia para la concurrencia y complementariedad de contribuciones, esfuerzos dotados de dirección y significado mensurables y medible de futuro. </w:t>
      </w:r>
    </w:p>
    <w:p w14:paraId="0D73BF21" w14:textId="77777777" w:rsidR="00C226A1" w:rsidRPr="0001305D" w:rsidRDefault="00C226A1" w:rsidP="00C53B07">
      <w:pPr>
        <w:spacing w:line="276" w:lineRule="auto"/>
        <w:jc w:val="both"/>
        <w:rPr>
          <w:rFonts w:ascii="Arial Narrow" w:hAnsi="Arial Narrow" w:cs="Arial"/>
          <w:sz w:val="22"/>
          <w:szCs w:val="22"/>
          <w:lang w:val="es-CO"/>
        </w:rPr>
      </w:pPr>
    </w:p>
    <w:p w14:paraId="2C78149B" w14:textId="339ADADD" w:rsidR="00C226A1" w:rsidRPr="0001305D" w:rsidRDefault="00C226A1" w:rsidP="00C53B07">
      <w:pPr>
        <w:spacing w:line="276" w:lineRule="auto"/>
        <w:jc w:val="both"/>
        <w:rPr>
          <w:rFonts w:ascii="Arial Narrow" w:hAnsi="Arial Narrow" w:cs="Arial"/>
          <w:sz w:val="22"/>
          <w:szCs w:val="22"/>
          <w:lang w:val="es-CO"/>
        </w:rPr>
      </w:pPr>
      <w:r w:rsidRPr="0001305D">
        <w:rPr>
          <w:rFonts w:ascii="Arial Narrow" w:hAnsi="Arial Narrow" w:cs="Arial"/>
          <w:sz w:val="22"/>
          <w:szCs w:val="22"/>
          <w:lang w:val="es-CO"/>
        </w:rPr>
        <w:t>Teniendo en cuenta lo anterior, durante el desarrollo de proceso de planeación estratégica, con colaboradores de</w:t>
      </w:r>
      <w:r w:rsidR="004F6AF8" w:rsidRPr="0001305D">
        <w:rPr>
          <w:rFonts w:ascii="Arial Narrow" w:hAnsi="Arial Narrow" w:cs="Arial"/>
          <w:sz w:val="22"/>
          <w:szCs w:val="22"/>
          <w:lang w:val="es-CO"/>
        </w:rPr>
        <w:t xml:space="preserve"> la USPEC</w:t>
      </w:r>
      <w:r w:rsidRPr="0001305D">
        <w:rPr>
          <w:rFonts w:ascii="Arial Narrow" w:hAnsi="Arial Narrow" w:cs="Arial"/>
          <w:sz w:val="22"/>
          <w:szCs w:val="22"/>
          <w:lang w:val="es-CO"/>
        </w:rPr>
        <w:t>, se indagó acerca de los elementos constitutivos del deber ser institucional relacionados con la visión de la organización</w:t>
      </w:r>
      <w:r w:rsidR="00A82572" w:rsidRPr="0001305D">
        <w:rPr>
          <w:rFonts w:ascii="Arial Narrow" w:hAnsi="Arial Narrow" w:cs="Arial"/>
          <w:sz w:val="22"/>
          <w:szCs w:val="22"/>
          <w:lang w:val="es-CO"/>
        </w:rPr>
        <w:t>,</w:t>
      </w:r>
      <w:r w:rsidRPr="0001305D">
        <w:rPr>
          <w:rFonts w:ascii="Arial Narrow" w:hAnsi="Arial Narrow" w:cs="Arial"/>
          <w:sz w:val="22"/>
          <w:szCs w:val="22"/>
          <w:lang w:val="es-CO"/>
        </w:rPr>
        <w:t xml:space="preserve"> la cual se presenta a continuación: </w:t>
      </w:r>
    </w:p>
    <w:p w14:paraId="15BB39F4" w14:textId="77777777" w:rsidR="00C226A1" w:rsidRPr="0001305D" w:rsidRDefault="00C226A1" w:rsidP="00C53B07">
      <w:pPr>
        <w:spacing w:line="276" w:lineRule="auto"/>
        <w:jc w:val="both"/>
        <w:rPr>
          <w:rFonts w:ascii="Arial Narrow" w:hAnsi="Arial Narrow" w:cs="Arial"/>
          <w:sz w:val="22"/>
          <w:szCs w:val="22"/>
          <w:lang w:val="es-CO"/>
        </w:rPr>
      </w:pPr>
    </w:p>
    <w:p w14:paraId="4AAB0F98" w14:textId="2463F34E" w:rsidR="004F6AF8" w:rsidRPr="00431218" w:rsidRDefault="004F6AF8" w:rsidP="00C53B07">
      <w:pPr>
        <w:pStyle w:val="Encabezado"/>
        <w:tabs>
          <w:tab w:val="center" w:pos="851"/>
        </w:tabs>
        <w:spacing w:line="276" w:lineRule="auto"/>
        <w:jc w:val="both"/>
        <w:rPr>
          <w:rFonts w:ascii="Arial Narrow" w:hAnsi="Arial Narrow"/>
          <w:sz w:val="22"/>
          <w:szCs w:val="22"/>
        </w:rPr>
      </w:pPr>
      <w:r w:rsidRPr="0079102E">
        <w:rPr>
          <w:rFonts w:ascii="Arial Narrow" w:hAnsi="Arial Narrow"/>
          <w:sz w:val="22"/>
          <w:szCs w:val="22"/>
        </w:rPr>
        <w:t xml:space="preserve">“En 2022 seremos una entidad confiable, sostenible y </w:t>
      </w:r>
      <w:r w:rsidR="00274D31" w:rsidRPr="0079102E">
        <w:rPr>
          <w:rFonts w:ascii="Arial Narrow" w:hAnsi="Arial Narrow"/>
          <w:sz w:val="22"/>
          <w:szCs w:val="22"/>
        </w:rPr>
        <w:t xml:space="preserve">reconocida </w:t>
      </w:r>
      <w:r w:rsidRPr="0079102E">
        <w:rPr>
          <w:rFonts w:ascii="Arial Narrow" w:hAnsi="Arial Narrow"/>
          <w:sz w:val="22"/>
          <w:szCs w:val="22"/>
        </w:rPr>
        <w:t>por los ciudadanos</w:t>
      </w:r>
      <w:r w:rsidR="00274D31" w:rsidRPr="0079102E">
        <w:rPr>
          <w:rFonts w:ascii="Arial Narrow" w:hAnsi="Arial Narrow"/>
          <w:sz w:val="22"/>
          <w:szCs w:val="22"/>
        </w:rPr>
        <w:t>,</w:t>
      </w:r>
      <w:r w:rsidRPr="0079102E">
        <w:rPr>
          <w:rFonts w:ascii="Arial Narrow" w:hAnsi="Arial Narrow"/>
          <w:sz w:val="22"/>
          <w:szCs w:val="22"/>
        </w:rPr>
        <w:t xml:space="preserve"> por </w:t>
      </w:r>
      <w:r w:rsidR="00A01BB7" w:rsidRPr="0079102E">
        <w:rPr>
          <w:rFonts w:ascii="Arial Narrow" w:hAnsi="Arial Narrow"/>
          <w:sz w:val="22"/>
          <w:szCs w:val="22"/>
        </w:rPr>
        <w:t xml:space="preserve">suministrar </w:t>
      </w:r>
      <w:r w:rsidRPr="0079102E">
        <w:rPr>
          <w:rFonts w:ascii="Arial Narrow" w:hAnsi="Arial Narrow"/>
          <w:sz w:val="22"/>
          <w:szCs w:val="22"/>
        </w:rPr>
        <w:t>los bienes y servicios necesarios para el ejercicio de los derechos humanos de las personas privadas de la libertad</w:t>
      </w:r>
      <w:r w:rsidR="00274D31" w:rsidRPr="0079102E">
        <w:rPr>
          <w:rFonts w:ascii="Arial Narrow" w:hAnsi="Arial Narrow"/>
          <w:sz w:val="22"/>
          <w:szCs w:val="22"/>
        </w:rPr>
        <w:t>;</w:t>
      </w:r>
      <w:r w:rsidRPr="0079102E">
        <w:rPr>
          <w:rFonts w:ascii="Arial Narrow" w:hAnsi="Arial Narrow"/>
          <w:sz w:val="22"/>
          <w:szCs w:val="22"/>
        </w:rPr>
        <w:t xml:space="preserve"> con un talento humano y una organización con capacidades técnicas y tecnológicas innovadoras y transparentes”</w:t>
      </w:r>
    </w:p>
    <w:p w14:paraId="1F821EC6"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276124E4" w14:textId="77777777" w:rsidR="00C226A1" w:rsidRPr="004F6AF8" w:rsidRDefault="00AA1117" w:rsidP="00C53B07">
      <w:pPr>
        <w:pStyle w:val="Encabezado"/>
        <w:tabs>
          <w:tab w:val="clear" w:pos="4419"/>
          <w:tab w:val="center" w:pos="851"/>
        </w:tabs>
        <w:spacing w:line="276" w:lineRule="auto"/>
        <w:jc w:val="both"/>
        <w:rPr>
          <w:rFonts w:ascii="Arial Narrow" w:hAnsi="Arial Narrow"/>
          <w:b/>
          <w:sz w:val="22"/>
          <w:szCs w:val="22"/>
        </w:rPr>
      </w:pPr>
      <w:r w:rsidRPr="004F6AF8">
        <w:rPr>
          <w:rFonts w:ascii="Arial Narrow" w:hAnsi="Arial Narrow"/>
          <w:b/>
          <w:sz w:val="22"/>
          <w:szCs w:val="22"/>
        </w:rPr>
        <w:t xml:space="preserve">7.4 </w:t>
      </w:r>
      <w:r w:rsidR="00C53B07">
        <w:rPr>
          <w:rFonts w:ascii="Arial Narrow" w:hAnsi="Arial Narrow"/>
          <w:b/>
          <w:sz w:val="22"/>
          <w:szCs w:val="22"/>
        </w:rPr>
        <w:t>V</w:t>
      </w:r>
      <w:r w:rsidR="00C53B07" w:rsidRPr="004F6AF8">
        <w:rPr>
          <w:rFonts w:ascii="Arial Narrow" w:hAnsi="Arial Narrow"/>
          <w:b/>
          <w:sz w:val="22"/>
          <w:szCs w:val="22"/>
        </w:rPr>
        <w:t xml:space="preserve">alores </w:t>
      </w:r>
      <w:r w:rsidR="00C53B07">
        <w:rPr>
          <w:rFonts w:ascii="Arial Narrow" w:hAnsi="Arial Narrow"/>
          <w:b/>
          <w:sz w:val="22"/>
          <w:szCs w:val="22"/>
        </w:rPr>
        <w:t xml:space="preserve">y </w:t>
      </w:r>
      <w:r w:rsidRPr="004F6AF8">
        <w:rPr>
          <w:rFonts w:ascii="Arial Narrow" w:hAnsi="Arial Narrow"/>
          <w:b/>
          <w:sz w:val="22"/>
          <w:szCs w:val="22"/>
        </w:rPr>
        <w:t>Principios</w:t>
      </w:r>
    </w:p>
    <w:p w14:paraId="54D105C9" w14:textId="77777777" w:rsidR="00C226A1" w:rsidRPr="00431218" w:rsidRDefault="00C226A1" w:rsidP="00C53B07">
      <w:pPr>
        <w:pStyle w:val="Encabezado"/>
        <w:tabs>
          <w:tab w:val="clear" w:pos="4419"/>
          <w:tab w:val="center" w:pos="851"/>
        </w:tabs>
        <w:spacing w:line="276" w:lineRule="auto"/>
        <w:jc w:val="both"/>
        <w:rPr>
          <w:rFonts w:ascii="Arial Narrow" w:hAnsi="Arial Narrow"/>
          <w:sz w:val="22"/>
          <w:szCs w:val="22"/>
        </w:rPr>
      </w:pPr>
    </w:p>
    <w:p w14:paraId="71D7CA61" w14:textId="661D52D0" w:rsidR="00C226A1" w:rsidRPr="00CB65D5" w:rsidRDefault="00C226A1" w:rsidP="00C53B07">
      <w:pPr>
        <w:pStyle w:val="Default"/>
        <w:spacing w:line="276" w:lineRule="auto"/>
        <w:jc w:val="both"/>
        <w:rPr>
          <w:rFonts w:ascii="Arial Narrow" w:hAnsi="Arial Narrow"/>
          <w:sz w:val="22"/>
          <w:szCs w:val="22"/>
        </w:rPr>
      </w:pPr>
      <w:r w:rsidRPr="00431218">
        <w:rPr>
          <w:rFonts w:ascii="Arial Narrow" w:hAnsi="Arial Narrow"/>
          <w:color w:val="auto"/>
          <w:sz w:val="22"/>
          <w:szCs w:val="22"/>
          <w:lang w:eastAsia="en-US"/>
        </w:rPr>
        <w:t xml:space="preserve">El Plan Estratégico </w:t>
      </w:r>
      <w:r w:rsidR="004F6AF8">
        <w:rPr>
          <w:rFonts w:ascii="Arial Narrow" w:hAnsi="Arial Narrow"/>
          <w:color w:val="auto"/>
          <w:sz w:val="22"/>
          <w:szCs w:val="22"/>
          <w:lang w:eastAsia="en-US"/>
        </w:rPr>
        <w:t>de la USPEC</w:t>
      </w:r>
      <w:r w:rsidRPr="00431218">
        <w:rPr>
          <w:rFonts w:ascii="Arial Narrow" w:hAnsi="Arial Narrow"/>
          <w:color w:val="auto"/>
          <w:sz w:val="22"/>
          <w:szCs w:val="22"/>
          <w:lang w:eastAsia="en-US"/>
        </w:rPr>
        <w:t>, contiene los valores institucionales de la organización los cuales corresponden al conjunto de principios, creencias, reglas que regulan la gestión de la entidad y se considera, deben ser la forma de actuar como institución y de su talento humano</w:t>
      </w:r>
      <w:r w:rsidRPr="00431218">
        <w:rPr>
          <w:rFonts w:ascii="Arial Narrow" w:hAnsi="Arial Narrow"/>
          <w:bCs/>
          <w:sz w:val="22"/>
          <w:szCs w:val="22"/>
        </w:rPr>
        <w:t xml:space="preserve">, los cuales se reconocen </w:t>
      </w:r>
      <w:r w:rsidR="00556E49">
        <w:rPr>
          <w:rFonts w:ascii="Arial Narrow" w:hAnsi="Arial Narrow"/>
          <w:bCs/>
          <w:sz w:val="22"/>
          <w:szCs w:val="22"/>
        </w:rPr>
        <w:t>así</w:t>
      </w:r>
      <w:r w:rsidRPr="00431218">
        <w:rPr>
          <w:rFonts w:ascii="Arial Narrow" w:hAnsi="Arial Narrow"/>
          <w:bCs/>
          <w:sz w:val="22"/>
          <w:szCs w:val="22"/>
        </w:rPr>
        <w:t>:</w:t>
      </w:r>
    </w:p>
    <w:p w14:paraId="7E7BEDAF" w14:textId="13D7C0B8" w:rsidR="00C226A1" w:rsidRDefault="00C226A1" w:rsidP="00C53B07">
      <w:pPr>
        <w:pStyle w:val="Default"/>
        <w:spacing w:line="276" w:lineRule="auto"/>
        <w:jc w:val="both"/>
        <w:rPr>
          <w:rFonts w:ascii="Arial Narrow" w:hAnsi="Arial Narrow"/>
          <w:bCs/>
          <w:sz w:val="22"/>
          <w:szCs w:val="22"/>
        </w:rPr>
      </w:pPr>
    </w:p>
    <w:p w14:paraId="570901BF" w14:textId="77777777" w:rsidR="00556E49" w:rsidRDefault="00556E49" w:rsidP="00C53B07">
      <w:pPr>
        <w:pStyle w:val="Default"/>
        <w:spacing w:line="276" w:lineRule="auto"/>
        <w:jc w:val="both"/>
        <w:rPr>
          <w:rFonts w:ascii="Arial Narrow" w:hAnsi="Arial Narrow"/>
          <w:bCs/>
          <w:sz w:val="22"/>
          <w:szCs w:val="22"/>
        </w:rPr>
      </w:pPr>
    </w:p>
    <w:p w14:paraId="735A5BEA" w14:textId="77777777" w:rsidR="00C226A1" w:rsidRPr="00431218" w:rsidRDefault="00C226A1" w:rsidP="00C53B07">
      <w:pPr>
        <w:pStyle w:val="Default"/>
        <w:spacing w:line="276" w:lineRule="auto"/>
        <w:jc w:val="both"/>
        <w:rPr>
          <w:rFonts w:ascii="Arial Narrow" w:hAnsi="Arial Narrow"/>
          <w:b/>
          <w:bCs/>
          <w:sz w:val="22"/>
          <w:szCs w:val="22"/>
        </w:rPr>
      </w:pPr>
      <w:r w:rsidRPr="00431218">
        <w:rPr>
          <w:rFonts w:ascii="Arial Narrow" w:hAnsi="Arial Narrow"/>
          <w:b/>
          <w:bCs/>
          <w:sz w:val="22"/>
          <w:szCs w:val="22"/>
        </w:rPr>
        <w:t xml:space="preserve">Honestidad: </w:t>
      </w:r>
    </w:p>
    <w:p w14:paraId="6C851E42" w14:textId="77777777" w:rsidR="00C226A1" w:rsidRPr="00431218" w:rsidRDefault="00C226A1" w:rsidP="00C53B07">
      <w:pPr>
        <w:pStyle w:val="Default"/>
        <w:spacing w:line="276" w:lineRule="auto"/>
        <w:jc w:val="both"/>
        <w:rPr>
          <w:rFonts w:ascii="Arial Narrow" w:hAnsi="Arial Narrow"/>
          <w:bCs/>
          <w:sz w:val="22"/>
          <w:szCs w:val="22"/>
        </w:rPr>
      </w:pPr>
      <w:r w:rsidRPr="00431218">
        <w:rPr>
          <w:rFonts w:ascii="Arial Narrow" w:hAnsi="Arial Narrow"/>
          <w:bCs/>
          <w:sz w:val="22"/>
          <w:szCs w:val="22"/>
        </w:rPr>
        <w:lastRenderedPageBreak/>
        <w:t xml:space="preserve">Corresponde a la actuación </w:t>
      </w:r>
      <w:r w:rsidR="00C53B07">
        <w:rPr>
          <w:rFonts w:ascii="Arial Narrow" w:hAnsi="Arial Narrow"/>
          <w:bCs/>
          <w:sz w:val="22"/>
          <w:szCs w:val="22"/>
        </w:rPr>
        <w:t xml:space="preserve">de los servidores públicos y colaboradores de la entidad, </w:t>
      </w:r>
      <w:r w:rsidRPr="00431218">
        <w:rPr>
          <w:rFonts w:ascii="Arial Narrow" w:hAnsi="Arial Narrow"/>
          <w:bCs/>
          <w:sz w:val="22"/>
          <w:szCs w:val="22"/>
        </w:rPr>
        <w:t xml:space="preserve">fundamentada en la verdad, cumpliendo los deberes con transparencia y rectitud y favoreciendo el interés general. </w:t>
      </w:r>
    </w:p>
    <w:p w14:paraId="3FF62F49" w14:textId="77777777" w:rsidR="00A82572" w:rsidRDefault="00A82572" w:rsidP="00C53B07">
      <w:pPr>
        <w:spacing w:line="276" w:lineRule="auto"/>
        <w:jc w:val="both"/>
        <w:rPr>
          <w:rFonts w:ascii="Arial Narrow" w:hAnsi="Arial Narrow"/>
          <w:b/>
          <w:sz w:val="22"/>
          <w:szCs w:val="22"/>
        </w:rPr>
      </w:pPr>
    </w:p>
    <w:p w14:paraId="6280CB00" w14:textId="77777777" w:rsidR="00C53B07" w:rsidRDefault="00C53B07" w:rsidP="00C53B07">
      <w:pPr>
        <w:spacing w:line="276" w:lineRule="auto"/>
        <w:jc w:val="both"/>
        <w:rPr>
          <w:rFonts w:ascii="Arial Narrow" w:hAnsi="Arial Narrow"/>
          <w:b/>
          <w:sz w:val="22"/>
          <w:szCs w:val="22"/>
        </w:rPr>
      </w:pPr>
      <w:r w:rsidRPr="00C53B07">
        <w:rPr>
          <w:rFonts w:ascii="Arial Narrow" w:hAnsi="Arial Narrow"/>
          <w:b/>
          <w:sz w:val="22"/>
          <w:szCs w:val="22"/>
        </w:rPr>
        <w:t xml:space="preserve">Transparencia: </w:t>
      </w:r>
    </w:p>
    <w:p w14:paraId="3AAFEEE5" w14:textId="11412791" w:rsidR="00C53B07" w:rsidRDefault="00C53B07" w:rsidP="00C53B07">
      <w:pPr>
        <w:spacing w:line="276" w:lineRule="auto"/>
        <w:jc w:val="both"/>
        <w:rPr>
          <w:rFonts w:ascii="Arial Narrow" w:hAnsi="Arial Narrow"/>
          <w:sz w:val="22"/>
          <w:szCs w:val="22"/>
        </w:rPr>
      </w:pPr>
      <w:r>
        <w:rPr>
          <w:rFonts w:ascii="Arial Narrow" w:hAnsi="Arial Narrow"/>
          <w:sz w:val="22"/>
          <w:szCs w:val="22"/>
        </w:rPr>
        <w:t>Hace referencia a la c</w:t>
      </w:r>
      <w:r w:rsidRPr="00431218">
        <w:rPr>
          <w:rFonts w:ascii="Arial Narrow" w:hAnsi="Arial Narrow"/>
          <w:sz w:val="22"/>
          <w:szCs w:val="22"/>
        </w:rPr>
        <w:t>orrecta actuación</w:t>
      </w:r>
      <w:r w:rsidR="00274D31">
        <w:rPr>
          <w:rFonts w:ascii="Arial Narrow" w:hAnsi="Arial Narrow"/>
          <w:sz w:val="22"/>
          <w:szCs w:val="22"/>
        </w:rPr>
        <w:t>,</w:t>
      </w:r>
      <w:r>
        <w:rPr>
          <w:rFonts w:ascii="Arial Narrow" w:hAnsi="Arial Narrow"/>
          <w:sz w:val="22"/>
          <w:szCs w:val="22"/>
        </w:rPr>
        <w:t xml:space="preserve"> la presentación de evidencias de </w:t>
      </w:r>
      <w:r w:rsidRPr="00431218">
        <w:rPr>
          <w:rFonts w:ascii="Arial Narrow" w:hAnsi="Arial Narrow"/>
          <w:sz w:val="22"/>
          <w:szCs w:val="22"/>
        </w:rPr>
        <w:t>la gestión pública</w:t>
      </w:r>
      <w:r>
        <w:rPr>
          <w:rFonts w:ascii="Arial Narrow" w:hAnsi="Arial Narrow"/>
          <w:sz w:val="22"/>
          <w:szCs w:val="22"/>
        </w:rPr>
        <w:t xml:space="preserve"> y </w:t>
      </w:r>
      <w:r w:rsidR="00274D31">
        <w:rPr>
          <w:rFonts w:ascii="Arial Narrow" w:hAnsi="Arial Narrow"/>
          <w:sz w:val="22"/>
          <w:szCs w:val="22"/>
        </w:rPr>
        <w:t xml:space="preserve">la promoción de </w:t>
      </w:r>
      <w:r>
        <w:rPr>
          <w:rFonts w:ascii="Arial Narrow" w:hAnsi="Arial Narrow"/>
          <w:sz w:val="22"/>
          <w:szCs w:val="22"/>
        </w:rPr>
        <w:t>capacidades para la participación y la rendición de cuentas</w:t>
      </w:r>
      <w:r w:rsidRPr="00431218">
        <w:rPr>
          <w:rFonts w:ascii="Arial Narrow" w:hAnsi="Arial Narrow"/>
          <w:sz w:val="22"/>
          <w:szCs w:val="22"/>
        </w:rPr>
        <w:t xml:space="preserve"> aplicando la normativa con precisión, claridad y veracid</w:t>
      </w:r>
      <w:r>
        <w:rPr>
          <w:rFonts w:ascii="Arial Narrow" w:hAnsi="Arial Narrow"/>
          <w:sz w:val="22"/>
          <w:szCs w:val="22"/>
        </w:rPr>
        <w:t>ad.</w:t>
      </w:r>
    </w:p>
    <w:p w14:paraId="0A6CACBA" w14:textId="77777777" w:rsidR="00C53B07" w:rsidRPr="00431218" w:rsidRDefault="00C53B07" w:rsidP="00C53B07">
      <w:pPr>
        <w:spacing w:line="276" w:lineRule="auto"/>
        <w:jc w:val="both"/>
        <w:rPr>
          <w:rFonts w:ascii="Arial Narrow" w:hAnsi="Arial Narrow" w:cs="Arial"/>
          <w:sz w:val="22"/>
          <w:szCs w:val="22"/>
        </w:rPr>
      </w:pPr>
    </w:p>
    <w:p w14:paraId="062B0469" w14:textId="77777777" w:rsidR="00C226A1" w:rsidRPr="00431218" w:rsidRDefault="00C226A1" w:rsidP="00C53B07">
      <w:pPr>
        <w:pStyle w:val="Default"/>
        <w:spacing w:line="276" w:lineRule="auto"/>
        <w:jc w:val="both"/>
        <w:rPr>
          <w:rFonts w:ascii="Arial Narrow" w:hAnsi="Arial Narrow"/>
          <w:b/>
          <w:bCs/>
          <w:sz w:val="22"/>
          <w:szCs w:val="22"/>
        </w:rPr>
      </w:pPr>
      <w:r w:rsidRPr="00431218">
        <w:rPr>
          <w:rFonts w:ascii="Arial Narrow" w:hAnsi="Arial Narrow"/>
          <w:b/>
          <w:bCs/>
          <w:sz w:val="22"/>
          <w:szCs w:val="22"/>
        </w:rPr>
        <w:t xml:space="preserve">Respeto: </w:t>
      </w:r>
    </w:p>
    <w:p w14:paraId="3B54E365" w14:textId="77777777" w:rsidR="00C226A1" w:rsidRPr="00431218" w:rsidRDefault="00C226A1" w:rsidP="00C53B07">
      <w:pPr>
        <w:pStyle w:val="Default"/>
        <w:spacing w:line="276" w:lineRule="auto"/>
        <w:jc w:val="both"/>
        <w:rPr>
          <w:rFonts w:ascii="Arial Narrow" w:hAnsi="Arial Narrow"/>
          <w:bCs/>
          <w:sz w:val="22"/>
          <w:szCs w:val="22"/>
        </w:rPr>
      </w:pPr>
      <w:r w:rsidRPr="00431218">
        <w:rPr>
          <w:rFonts w:ascii="Arial Narrow" w:hAnsi="Arial Narrow"/>
          <w:bCs/>
          <w:sz w:val="22"/>
          <w:szCs w:val="22"/>
        </w:rPr>
        <w:t xml:space="preserve">Es el reconocimiento, valoración y trato de manera digna a todas las personas, con sus virtudes y defectos, sin importar su labor, procedencia, títulos o cualquier otra condición. </w:t>
      </w:r>
    </w:p>
    <w:p w14:paraId="42A47CD2" w14:textId="77777777" w:rsidR="00C226A1" w:rsidRDefault="00C226A1" w:rsidP="00C53B07">
      <w:pPr>
        <w:pStyle w:val="Default"/>
        <w:spacing w:line="276" w:lineRule="auto"/>
        <w:jc w:val="both"/>
        <w:rPr>
          <w:rFonts w:ascii="Arial Narrow" w:hAnsi="Arial Narrow"/>
          <w:bCs/>
          <w:sz w:val="22"/>
          <w:szCs w:val="22"/>
        </w:rPr>
      </w:pPr>
    </w:p>
    <w:p w14:paraId="3B556A0B" w14:textId="77777777" w:rsidR="00C226A1" w:rsidRPr="00431218" w:rsidRDefault="00C226A1" w:rsidP="00C53B07">
      <w:pPr>
        <w:pStyle w:val="Default"/>
        <w:spacing w:line="276" w:lineRule="auto"/>
        <w:jc w:val="both"/>
        <w:rPr>
          <w:rFonts w:ascii="Arial Narrow" w:hAnsi="Arial Narrow"/>
          <w:b/>
          <w:bCs/>
          <w:sz w:val="22"/>
          <w:szCs w:val="22"/>
        </w:rPr>
      </w:pPr>
      <w:r w:rsidRPr="00431218">
        <w:rPr>
          <w:rFonts w:ascii="Arial Narrow" w:hAnsi="Arial Narrow"/>
          <w:b/>
          <w:bCs/>
          <w:sz w:val="22"/>
          <w:szCs w:val="22"/>
        </w:rPr>
        <w:t xml:space="preserve">Compromiso: </w:t>
      </w:r>
    </w:p>
    <w:p w14:paraId="56D1F519" w14:textId="77777777" w:rsidR="00C226A1" w:rsidRPr="00431218" w:rsidRDefault="00C226A1" w:rsidP="00C53B07">
      <w:pPr>
        <w:pStyle w:val="Default"/>
        <w:spacing w:line="276" w:lineRule="auto"/>
        <w:jc w:val="both"/>
        <w:rPr>
          <w:rFonts w:ascii="Arial Narrow" w:hAnsi="Arial Narrow"/>
          <w:bCs/>
          <w:sz w:val="22"/>
          <w:szCs w:val="22"/>
        </w:rPr>
      </w:pPr>
      <w:r w:rsidRPr="00431218">
        <w:rPr>
          <w:rFonts w:ascii="Arial Narrow" w:hAnsi="Arial Narrow"/>
          <w:bCs/>
          <w:sz w:val="22"/>
          <w:szCs w:val="22"/>
        </w:rPr>
        <w:t>Se relaciona con la consciencia acerca de la importancia del rol de cada servidor público y su disposición permanente para comprender y resolver las necesidades de las personas con las que se relaciona en sus labores cotidianas, buscando siempre mejorar su bienestar.</w:t>
      </w:r>
    </w:p>
    <w:p w14:paraId="4FB49666" w14:textId="77777777" w:rsidR="00C226A1" w:rsidRPr="00431218" w:rsidRDefault="00C226A1" w:rsidP="00C53B07">
      <w:pPr>
        <w:pStyle w:val="Default"/>
        <w:spacing w:line="276" w:lineRule="auto"/>
        <w:jc w:val="both"/>
        <w:rPr>
          <w:rFonts w:ascii="Arial Narrow" w:hAnsi="Arial Narrow"/>
          <w:sz w:val="22"/>
          <w:szCs w:val="22"/>
        </w:rPr>
      </w:pPr>
      <w:r w:rsidRPr="00431218">
        <w:rPr>
          <w:rFonts w:ascii="Arial Narrow" w:hAnsi="Arial Narrow"/>
          <w:sz w:val="22"/>
          <w:szCs w:val="22"/>
        </w:rPr>
        <w:t xml:space="preserve">  </w:t>
      </w:r>
    </w:p>
    <w:p w14:paraId="5DFAAA7C" w14:textId="77777777" w:rsidR="00C226A1" w:rsidRPr="00431218" w:rsidRDefault="00C226A1" w:rsidP="00C53B07">
      <w:pPr>
        <w:pStyle w:val="Default"/>
        <w:spacing w:line="276" w:lineRule="auto"/>
        <w:jc w:val="both"/>
        <w:rPr>
          <w:rFonts w:ascii="Arial Narrow" w:hAnsi="Arial Narrow"/>
          <w:sz w:val="22"/>
          <w:szCs w:val="22"/>
        </w:rPr>
      </w:pPr>
      <w:r w:rsidRPr="00431218">
        <w:rPr>
          <w:rFonts w:ascii="Arial Narrow" w:hAnsi="Arial Narrow"/>
          <w:b/>
          <w:sz w:val="22"/>
          <w:szCs w:val="22"/>
        </w:rPr>
        <w:t>Trabajo en equipo:</w:t>
      </w:r>
      <w:r w:rsidRPr="00431218">
        <w:rPr>
          <w:rFonts w:ascii="Arial Narrow" w:hAnsi="Arial Narrow"/>
          <w:sz w:val="22"/>
          <w:szCs w:val="22"/>
        </w:rPr>
        <w:t xml:space="preserve"> </w:t>
      </w:r>
    </w:p>
    <w:p w14:paraId="746B324F" w14:textId="77777777" w:rsidR="00C226A1" w:rsidRPr="00431218" w:rsidRDefault="00C226A1" w:rsidP="00C53B07">
      <w:pPr>
        <w:pStyle w:val="Default"/>
        <w:spacing w:line="276" w:lineRule="auto"/>
        <w:jc w:val="both"/>
        <w:rPr>
          <w:rFonts w:ascii="Arial Narrow" w:hAnsi="Arial Narrow"/>
          <w:sz w:val="22"/>
          <w:szCs w:val="22"/>
        </w:rPr>
      </w:pPr>
      <w:r w:rsidRPr="00431218">
        <w:rPr>
          <w:rFonts w:ascii="Arial Narrow" w:hAnsi="Arial Narrow"/>
          <w:sz w:val="22"/>
          <w:szCs w:val="22"/>
        </w:rPr>
        <w:t>Es un compromiso que asume todo trabajador de agregar valor, apoyado en la solidaridad y la reciprocidad en la generación de resultados efectivos en la gestión de</w:t>
      </w:r>
      <w:r w:rsidR="00F55B9B">
        <w:rPr>
          <w:rFonts w:ascii="Arial Narrow" w:hAnsi="Arial Narrow"/>
          <w:sz w:val="22"/>
          <w:szCs w:val="22"/>
        </w:rPr>
        <w:t xml:space="preserve"> la USPEC</w:t>
      </w:r>
      <w:r w:rsidRPr="00431218">
        <w:rPr>
          <w:rFonts w:ascii="Arial Narrow" w:hAnsi="Arial Narrow"/>
          <w:sz w:val="22"/>
          <w:szCs w:val="22"/>
        </w:rPr>
        <w:t>.</w:t>
      </w:r>
    </w:p>
    <w:p w14:paraId="4F75E3AE" w14:textId="77777777" w:rsidR="00C226A1" w:rsidRPr="00431218" w:rsidRDefault="00C226A1" w:rsidP="00C53B07">
      <w:pPr>
        <w:pStyle w:val="Default"/>
        <w:spacing w:line="276" w:lineRule="auto"/>
        <w:jc w:val="both"/>
        <w:rPr>
          <w:rFonts w:ascii="Arial Narrow" w:hAnsi="Arial Narrow"/>
          <w:sz w:val="22"/>
          <w:szCs w:val="22"/>
        </w:rPr>
      </w:pPr>
    </w:p>
    <w:p w14:paraId="78AC6219" w14:textId="77777777" w:rsidR="00F55B9B" w:rsidRPr="00431218" w:rsidRDefault="00F55B9B" w:rsidP="00F55B9B">
      <w:pPr>
        <w:pStyle w:val="Default"/>
        <w:spacing w:line="276" w:lineRule="auto"/>
        <w:jc w:val="both"/>
        <w:rPr>
          <w:rFonts w:ascii="Arial Narrow" w:hAnsi="Arial Narrow"/>
          <w:sz w:val="22"/>
          <w:szCs w:val="22"/>
        </w:rPr>
      </w:pPr>
      <w:r w:rsidRPr="00431218">
        <w:rPr>
          <w:rFonts w:ascii="Arial Narrow" w:hAnsi="Arial Narrow"/>
          <w:b/>
          <w:sz w:val="22"/>
          <w:szCs w:val="22"/>
        </w:rPr>
        <w:t>Comunicación efectiva:</w:t>
      </w:r>
      <w:r w:rsidRPr="00431218">
        <w:rPr>
          <w:rFonts w:ascii="Arial Narrow" w:hAnsi="Arial Narrow"/>
          <w:sz w:val="22"/>
          <w:szCs w:val="22"/>
        </w:rPr>
        <w:t xml:space="preserve"> </w:t>
      </w:r>
    </w:p>
    <w:p w14:paraId="083C5BC3" w14:textId="77777777" w:rsidR="00F55B9B" w:rsidRPr="00431218" w:rsidRDefault="00F55B9B" w:rsidP="00F55B9B">
      <w:pPr>
        <w:pStyle w:val="Default"/>
        <w:spacing w:line="276" w:lineRule="auto"/>
        <w:jc w:val="both"/>
        <w:rPr>
          <w:rFonts w:ascii="Arial Narrow" w:hAnsi="Arial Narrow"/>
          <w:sz w:val="22"/>
          <w:szCs w:val="22"/>
        </w:rPr>
      </w:pPr>
      <w:r w:rsidRPr="00431218">
        <w:rPr>
          <w:rFonts w:ascii="Arial Narrow" w:hAnsi="Arial Narrow"/>
          <w:sz w:val="22"/>
          <w:szCs w:val="22"/>
        </w:rPr>
        <w:t>Implica la generación de un clima de confianza, coherencia, es decir, congruencia entre lo que se dice y lo que se hace, de tal manera que la credibilidad y la certidumbre sea una cualidad de los colaboradores de</w:t>
      </w:r>
      <w:r>
        <w:rPr>
          <w:rFonts w:ascii="Arial Narrow" w:hAnsi="Arial Narrow"/>
          <w:sz w:val="22"/>
          <w:szCs w:val="22"/>
        </w:rPr>
        <w:t xml:space="preserve"> la USPEC</w:t>
      </w:r>
      <w:r w:rsidRPr="00431218">
        <w:rPr>
          <w:rFonts w:ascii="Arial Narrow" w:hAnsi="Arial Narrow"/>
          <w:sz w:val="22"/>
          <w:szCs w:val="22"/>
        </w:rPr>
        <w:t>.</w:t>
      </w:r>
    </w:p>
    <w:p w14:paraId="0E98F2ED" w14:textId="77777777" w:rsidR="00C226A1" w:rsidRPr="00431218" w:rsidRDefault="00C226A1" w:rsidP="00C53B07">
      <w:pPr>
        <w:pStyle w:val="Default"/>
        <w:spacing w:line="276" w:lineRule="auto"/>
        <w:jc w:val="both"/>
        <w:rPr>
          <w:rFonts w:ascii="Arial Narrow" w:hAnsi="Arial Narrow"/>
          <w:sz w:val="22"/>
          <w:szCs w:val="22"/>
        </w:rPr>
      </w:pPr>
    </w:p>
    <w:p w14:paraId="1CAC3296" w14:textId="77777777" w:rsidR="00C226A1" w:rsidRPr="00431218" w:rsidRDefault="00C226A1" w:rsidP="00C53B07">
      <w:pPr>
        <w:pStyle w:val="Default"/>
        <w:spacing w:line="276" w:lineRule="auto"/>
        <w:jc w:val="both"/>
        <w:rPr>
          <w:rFonts w:ascii="Arial Narrow" w:hAnsi="Arial Narrow"/>
          <w:sz w:val="22"/>
          <w:szCs w:val="22"/>
        </w:rPr>
      </w:pPr>
      <w:r w:rsidRPr="00431218">
        <w:rPr>
          <w:rFonts w:ascii="Arial Narrow" w:hAnsi="Arial Narrow"/>
          <w:b/>
          <w:sz w:val="22"/>
          <w:szCs w:val="22"/>
        </w:rPr>
        <w:t>Calidad en el servicio</w:t>
      </w:r>
      <w:r w:rsidRPr="00431218">
        <w:rPr>
          <w:rFonts w:ascii="Arial Narrow" w:hAnsi="Arial Narrow"/>
          <w:sz w:val="22"/>
          <w:szCs w:val="22"/>
        </w:rPr>
        <w:t xml:space="preserve">: </w:t>
      </w:r>
    </w:p>
    <w:p w14:paraId="151D58B8" w14:textId="77777777" w:rsidR="00C226A1" w:rsidRPr="00431218" w:rsidRDefault="00C226A1" w:rsidP="00C53B07">
      <w:pPr>
        <w:pStyle w:val="Default"/>
        <w:spacing w:line="276" w:lineRule="auto"/>
        <w:jc w:val="both"/>
        <w:rPr>
          <w:rFonts w:ascii="Arial Narrow" w:hAnsi="Arial Narrow"/>
          <w:sz w:val="22"/>
          <w:szCs w:val="22"/>
        </w:rPr>
      </w:pPr>
      <w:r w:rsidRPr="00431218">
        <w:rPr>
          <w:rFonts w:ascii="Arial Narrow" w:hAnsi="Arial Narrow"/>
          <w:sz w:val="22"/>
          <w:szCs w:val="22"/>
        </w:rPr>
        <w:t>Es la condición para el posicionamiento institucional de</w:t>
      </w:r>
      <w:r w:rsidR="00F55B9B">
        <w:rPr>
          <w:rFonts w:ascii="Arial Narrow" w:hAnsi="Arial Narrow"/>
          <w:sz w:val="22"/>
          <w:szCs w:val="22"/>
        </w:rPr>
        <w:t xml:space="preserve"> la USPEC, al </w:t>
      </w:r>
      <w:r w:rsidRPr="00431218">
        <w:rPr>
          <w:rFonts w:ascii="Arial Narrow" w:hAnsi="Arial Narrow"/>
          <w:sz w:val="22"/>
          <w:szCs w:val="22"/>
        </w:rPr>
        <w:t>genera</w:t>
      </w:r>
      <w:r w:rsidR="00F55B9B">
        <w:rPr>
          <w:rFonts w:ascii="Arial Narrow" w:hAnsi="Arial Narrow"/>
          <w:sz w:val="22"/>
          <w:szCs w:val="22"/>
        </w:rPr>
        <w:t>r</w:t>
      </w:r>
      <w:r w:rsidRPr="00431218">
        <w:rPr>
          <w:rFonts w:ascii="Arial Narrow" w:hAnsi="Arial Narrow"/>
          <w:sz w:val="22"/>
          <w:szCs w:val="22"/>
        </w:rPr>
        <w:t xml:space="preserve"> mayores oportunidades a sus colaboradores y </w:t>
      </w:r>
      <w:r w:rsidR="00F55B9B" w:rsidRPr="00431218">
        <w:rPr>
          <w:rFonts w:ascii="Arial Narrow" w:hAnsi="Arial Narrow"/>
          <w:sz w:val="22"/>
          <w:szCs w:val="22"/>
        </w:rPr>
        <w:t>usuarios</w:t>
      </w:r>
      <w:r w:rsidRPr="00431218">
        <w:rPr>
          <w:rFonts w:ascii="Arial Narrow" w:hAnsi="Arial Narrow"/>
          <w:sz w:val="22"/>
          <w:szCs w:val="22"/>
        </w:rPr>
        <w:t xml:space="preserve">, lo que exige esfuerzo por mejorar constantemente en la prestación de los </w:t>
      </w:r>
      <w:r w:rsidR="00F55B9B" w:rsidRPr="00431218">
        <w:rPr>
          <w:rFonts w:ascii="Arial Narrow" w:hAnsi="Arial Narrow"/>
          <w:sz w:val="22"/>
          <w:szCs w:val="22"/>
        </w:rPr>
        <w:t>servicios, mediante</w:t>
      </w:r>
      <w:r w:rsidRPr="00431218">
        <w:rPr>
          <w:rFonts w:ascii="Arial Narrow" w:hAnsi="Arial Narrow"/>
          <w:sz w:val="22"/>
          <w:szCs w:val="22"/>
        </w:rPr>
        <w:t xml:space="preserve"> una actitud participativa, interactiva y de aprendizaje.</w:t>
      </w:r>
    </w:p>
    <w:p w14:paraId="21E15579" w14:textId="77777777" w:rsidR="00C226A1" w:rsidRPr="00431218" w:rsidRDefault="00C226A1" w:rsidP="00C53B07">
      <w:pPr>
        <w:pStyle w:val="Default"/>
        <w:spacing w:line="276" w:lineRule="auto"/>
        <w:jc w:val="both"/>
        <w:rPr>
          <w:rFonts w:ascii="Arial Narrow" w:hAnsi="Arial Narrow"/>
          <w:sz w:val="22"/>
          <w:szCs w:val="22"/>
        </w:rPr>
      </w:pPr>
    </w:p>
    <w:p w14:paraId="5C98D97F" w14:textId="77777777" w:rsidR="00AA1117" w:rsidRPr="00431218" w:rsidRDefault="00AA1117" w:rsidP="00C53B07">
      <w:pPr>
        <w:spacing w:line="276" w:lineRule="auto"/>
        <w:jc w:val="both"/>
        <w:rPr>
          <w:rFonts w:ascii="Arial Narrow" w:hAnsi="Arial Narrow" w:cs="Arial"/>
          <w:sz w:val="22"/>
          <w:szCs w:val="22"/>
        </w:rPr>
      </w:pPr>
    </w:p>
    <w:p w14:paraId="6EDCD578" w14:textId="77777777" w:rsidR="00AA1117" w:rsidRPr="00CB65D5" w:rsidRDefault="00AA1117" w:rsidP="00C53B07">
      <w:pPr>
        <w:spacing w:line="276" w:lineRule="auto"/>
        <w:jc w:val="both"/>
        <w:rPr>
          <w:rFonts w:ascii="Arial Narrow" w:hAnsi="Arial Narrow"/>
          <w:b/>
          <w:sz w:val="22"/>
          <w:szCs w:val="22"/>
        </w:rPr>
      </w:pPr>
      <w:r w:rsidRPr="00CB65D5">
        <w:rPr>
          <w:rFonts w:ascii="Arial Narrow" w:hAnsi="Arial Narrow"/>
          <w:b/>
          <w:sz w:val="22"/>
          <w:szCs w:val="22"/>
        </w:rPr>
        <w:t xml:space="preserve">7.5 </w:t>
      </w:r>
      <w:r w:rsidR="00CB65D5" w:rsidRPr="00CB65D5">
        <w:rPr>
          <w:rFonts w:ascii="Arial Narrow" w:hAnsi="Arial Narrow"/>
          <w:b/>
          <w:sz w:val="22"/>
          <w:szCs w:val="22"/>
        </w:rPr>
        <w:t>Talleres de Metaplán</w:t>
      </w:r>
    </w:p>
    <w:p w14:paraId="28F651DC" w14:textId="77777777" w:rsidR="00AA1117" w:rsidRPr="00431218" w:rsidRDefault="00AA1117" w:rsidP="00C53B07">
      <w:pPr>
        <w:spacing w:line="276" w:lineRule="auto"/>
        <w:jc w:val="both"/>
        <w:rPr>
          <w:rFonts w:ascii="Arial Narrow" w:hAnsi="Arial Narrow" w:cs="Arial"/>
          <w:sz w:val="22"/>
          <w:szCs w:val="22"/>
        </w:rPr>
      </w:pPr>
    </w:p>
    <w:p w14:paraId="0CAF22BE" w14:textId="39F250C5" w:rsidR="00CB65D5" w:rsidRDefault="00FA0E10" w:rsidP="00C53B07">
      <w:pPr>
        <w:pStyle w:val="Textoindependiente"/>
        <w:spacing w:line="276" w:lineRule="auto"/>
        <w:rPr>
          <w:rFonts w:ascii="Arial Narrow" w:hAnsi="Arial Narrow" w:cs="Arial"/>
          <w:sz w:val="22"/>
          <w:szCs w:val="22"/>
        </w:rPr>
      </w:pPr>
      <w:r w:rsidRPr="00431218">
        <w:rPr>
          <w:rFonts w:ascii="Arial Narrow" w:hAnsi="Arial Narrow" w:cs="Arial"/>
          <w:sz w:val="22"/>
          <w:szCs w:val="22"/>
        </w:rPr>
        <w:t>El proceso de elaboración de</w:t>
      </w:r>
      <w:r w:rsidR="00CB65D5">
        <w:rPr>
          <w:rFonts w:ascii="Arial Narrow" w:hAnsi="Arial Narrow" w:cs="Arial"/>
          <w:sz w:val="22"/>
          <w:szCs w:val="22"/>
        </w:rPr>
        <w:t xml:space="preserve"> </w:t>
      </w:r>
      <w:r w:rsidRPr="00431218">
        <w:rPr>
          <w:rFonts w:ascii="Arial Narrow" w:hAnsi="Arial Narrow" w:cs="Arial"/>
          <w:sz w:val="22"/>
          <w:szCs w:val="22"/>
        </w:rPr>
        <w:t>l</w:t>
      </w:r>
      <w:r w:rsidR="00CB65D5">
        <w:rPr>
          <w:rFonts w:ascii="Arial Narrow" w:hAnsi="Arial Narrow" w:cs="Arial"/>
          <w:sz w:val="22"/>
          <w:szCs w:val="22"/>
        </w:rPr>
        <w:t xml:space="preserve">a </w:t>
      </w:r>
      <w:r w:rsidR="00274D31">
        <w:rPr>
          <w:rFonts w:ascii="Arial Narrow" w:hAnsi="Arial Narrow" w:cs="Arial"/>
          <w:sz w:val="22"/>
          <w:szCs w:val="22"/>
        </w:rPr>
        <w:t>Plataforma Estratégica</w:t>
      </w:r>
      <w:r w:rsidR="00CB65D5">
        <w:rPr>
          <w:rFonts w:ascii="Arial Narrow" w:hAnsi="Arial Narrow" w:cs="Arial"/>
          <w:sz w:val="22"/>
          <w:szCs w:val="22"/>
        </w:rPr>
        <w:t xml:space="preserve"> de la USPEC</w:t>
      </w:r>
      <w:r w:rsidRPr="00431218">
        <w:rPr>
          <w:rFonts w:ascii="Arial Narrow" w:hAnsi="Arial Narrow" w:cs="Arial"/>
          <w:sz w:val="22"/>
          <w:szCs w:val="22"/>
        </w:rPr>
        <w:t xml:space="preserve">, básicamente consistió en la definición de la visión, misión e identificación de los objetivos </w:t>
      </w:r>
      <w:r w:rsidR="00CB65D5">
        <w:rPr>
          <w:rFonts w:ascii="Arial Narrow" w:hAnsi="Arial Narrow" w:cs="Arial"/>
          <w:sz w:val="22"/>
          <w:szCs w:val="22"/>
        </w:rPr>
        <w:t>estratégicos</w:t>
      </w:r>
      <w:r w:rsidRPr="00431218">
        <w:rPr>
          <w:rFonts w:ascii="Arial Narrow" w:hAnsi="Arial Narrow" w:cs="Arial"/>
          <w:sz w:val="22"/>
          <w:szCs w:val="22"/>
        </w:rPr>
        <w:t xml:space="preserve">, así como de las estrategias y </w:t>
      </w:r>
      <w:r w:rsidR="00CB65D5">
        <w:rPr>
          <w:rFonts w:ascii="Arial Narrow" w:hAnsi="Arial Narrow" w:cs="Arial"/>
          <w:sz w:val="22"/>
          <w:szCs w:val="22"/>
        </w:rPr>
        <w:t xml:space="preserve">actividades </w:t>
      </w:r>
      <w:r w:rsidR="00556E49">
        <w:rPr>
          <w:rFonts w:ascii="Arial Narrow" w:hAnsi="Arial Narrow" w:cs="Arial"/>
          <w:sz w:val="22"/>
          <w:szCs w:val="22"/>
        </w:rPr>
        <w:t>necesarias para alcanzarlos, l</w:t>
      </w:r>
      <w:r w:rsidRPr="00431218">
        <w:rPr>
          <w:rFonts w:ascii="Arial Narrow" w:hAnsi="Arial Narrow" w:cs="Arial"/>
          <w:sz w:val="22"/>
          <w:szCs w:val="22"/>
        </w:rPr>
        <w:t xml:space="preserve">o que implicó en los diferentes talleres la identificación de las </w:t>
      </w:r>
      <w:r w:rsidR="00CB65D5">
        <w:rPr>
          <w:rFonts w:ascii="Arial Narrow" w:hAnsi="Arial Narrow" w:cs="Arial"/>
          <w:sz w:val="22"/>
          <w:szCs w:val="22"/>
        </w:rPr>
        <w:t xml:space="preserve">problemáticas, </w:t>
      </w:r>
      <w:r w:rsidRPr="00431218">
        <w:rPr>
          <w:rFonts w:ascii="Arial Narrow" w:hAnsi="Arial Narrow" w:cs="Arial"/>
          <w:sz w:val="22"/>
          <w:szCs w:val="22"/>
        </w:rPr>
        <w:t>oportunidades</w:t>
      </w:r>
      <w:r w:rsidR="00CB65D5">
        <w:rPr>
          <w:rFonts w:ascii="Arial Narrow" w:hAnsi="Arial Narrow" w:cs="Arial"/>
          <w:sz w:val="22"/>
          <w:szCs w:val="22"/>
        </w:rPr>
        <w:t>, tendencias, expectativas y medios de gestión.</w:t>
      </w:r>
    </w:p>
    <w:p w14:paraId="35D480E1" w14:textId="77777777" w:rsidR="00CB65D5" w:rsidRPr="00431218" w:rsidRDefault="00CB65D5" w:rsidP="00C53B07">
      <w:pPr>
        <w:pStyle w:val="Textoindependiente"/>
        <w:spacing w:line="276" w:lineRule="auto"/>
        <w:rPr>
          <w:rFonts w:ascii="Arial Narrow" w:hAnsi="Arial Narrow" w:cs="Arial"/>
          <w:sz w:val="22"/>
          <w:szCs w:val="22"/>
        </w:rPr>
      </w:pPr>
    </w:p>
    <w:p w14:paraId="346117DF" w14:textId="77777777" w:rsidR="00FA0E10" w:rsidRPr="00431218" w:rsidRDefault="00FA0E10" w:rsidP="00C53B07">
      <w:pPr>
        <w:pStyle w:val="Sinespaciado1"/>
        <w:spacing w:line="276" w:lineRule="auto"/>
        <w:jc w:val="both"/>
        <w:rPr>
          <w:rFonts w:ascii="Arial Narrow" w:hAnsi="Arial Narrow" w:cs="Arial"/>
        </w:rPr>
      </w:pPr>
      <w:r w:rsidRPr="00431218">
        <w:rPr>
          <w:rFonts w:ascii="Arial Narrow" w:hAnsi="Arial Narrow" w:cs="Arial"/>
        </w:rPr>
        <w:lastRenderedPageBreak/>
        <w:t>En este sentido</w:t>
      </w:r>
      <w:r w:rsidR="00A82572">
        <w:rPr>
          <w:rFonts w:ascii="Arial Narrow" w:hAnsi="Arial Narrow" w:cs="Arial"/>
        </w:rPr>
        <w:t>,</w:t>
      </w:r>
      <w:r w:rsidRPr="00431218">
        <w:rPr>
          <w:rFonts w:ascii="Arial Narrow" w:hAnsi="Arial Narrow" w:cs="Arial"/>
        </w:rPr>
        <w:t xml:space="preserve"> la planeación estratégica contenida en este documento se construyó a partir de </w:t>
      </w:r>
      <w:r w:rsidR="00CB65D5">
        <w:rPr>
          <w:rFonts w:ascii="Arial Narrow" w:hAnsi="Arial Narrow" w:cs="Arial"/>
        </w:rPr>
        <w:t xml:space="preserve">Metaplán, </w:t>
      </w:r>
      <w:r w:rsidRPr="00431218">
        <w:rPr>
          <w:rFonts w:ascii="Arial Narrow" w:hAnsi="Arial Narrow" w:cs="Arial"/>
        </w:rPr>
        <w:t>una metodología prospectiva adaptada a las condiciones de trabajo</w:t>
      </w:r>
      <w:r w:rsidR="00CB65D5">
        <w:rPr>
          <w:rFonts w:ascii="Arial Narrow" w:hAnsi="Arial Narrow" w:cs="Arial"/>
        </w:rPr>
        <w:t xml:space="preserve"> de la USPEC</w:t>
      </w:r>
      <w:r w:rsidRPr="00431218">
        <w:rPr>
          <w:rFonts w:ascii="Arial Narrow" w:hAnsi="Arial Narrow" w:cs="Arial"/>
        </w:rPr>
        <w:t xml:space="preserve">, que se resume en los siguientes pasos: </w:t>
      </w:r>
    </w:p>
    <w:p w14:paraId="0BDDA194" w14:textId="77777777" w:rsidR="00FA0E10" w:rsidRPr="00431218" w:rsidRDefault="00FA0E10" w:rsidP="00C53B07">
      <w:pPr>
        <w:pStyle w:val="Sinespaciado1"/>
        <w:spacing w:line="276" w:lineRule="auto"/>
        <w:jc w:val="both"/>
        <w:rPr>
          <w:rFonts w:ascii="Arial Narrow" w:hAnsi="Arial Narrow" w:cs="Arial"/>
        </w:rPr>
      </w:pPr>
    </w:p>
    <w:p w14:paraId="508C5CE4" w14:textId="77777777" w:rsidR="00FA0E10" w:rsidRPr="00431218" w:rsidRDefault="00FA0E10" w:rsidP="00C53B07">
      <w:pPr>
        <w:pStyle w:val="Sinespaciado1"/>
        <w:numPr>
          <w:ilvl w:val="0"/>
          <w:numId w:val="36"/>
        </w:numPr>
        <w:spacing w:line="276" w:lineRule="auto"/>
        <w:ind w:left="284" w:hanging="284"/>
        <w:jc w:val="both"/>
        <w:rPr>
          <w:rFonts w:ascii="Arial Narrow" w:hAnsi="Arial Narrow" w:cs="Arial"/>
        </w:rPr>
      </w:pPr>
      <w:r w:rsidRPr="00431218">
        <w:rPr>
          <w:rFonts w:ascii="Arial Narrow" w:hAnsi="Arial Narrow" w:cs="Arial"/>
        </w:rPr>
        <w:t>Se indagó a los colaboradores de la organización respecto del estado de la gestión</w:t>
      </w:r>
      <w:r w:rsidR="00CB65D5">
        <w:rPr>
          <w:rFonts w:ascii="Arial Narrow" w:hAnsi="Arial Narrow" w:cs="Arial"/>
        </w:rPr>
        <w:t xml:space="preserve"> de la USPEC</w:t>
      </w:r>
      <w:r w:rsidRPr="00431218">
        <w:rPr>
          <w:rFonts w:ascii="Arial Narrow" w:hAnsi="Arial Narrow" w:cs="Arial"/>
        </w:rPr>
        <w:t>, lo que permitió construir los escenarios tendenciales</w:t>
      </w:r>
      <w:r w:rsidR="00CB65D5">
        <w:rPr>
          <w:rFonts w:ascii="Arial Narrow" w:hAnsi="Arial Narrow" w:cs="Arial"/>
        </w:rPr>
        <w:t xml:space="preserve"> </w:t>
      </w:r>
      <w:r w:rsidRPr="00431218">
        <w:rPr>
          <w:rFonts w:ascii="Arial Narrow" w:hAnsi="Arial Narrow" w:cs="Arial"/>
        </w:rPr>
        <w:t xml:space="preserve">y significó el punto de partida para el levantamiento de la información y la identificación de posibles escenarios de gestión. </w:t>
      </w:r>
    </w:p>
    <w:p w14:paraId="33D48486" w14:textId="77777777" w:rsidR="00FA0E10" w:rsidRPr="00431218" w:rsidRDefault="00FA0E10" w:rsidP="00C53B07">
      <w:pPr>
        <w:pStyle w:val="Sinespaciado1"/>
        <w:spacing w:line="276" w:lineRule="auto"/>
        <w:ind w:left="284"/>
        <w:jc w:val="both"/>
        <w:rPr>
          <w:rFonts w:ascii="Arial Narrow" w:hAnsi="Arial Narrow" w:cs="Arial"/>
        </w:rPr>
      </w:pPr>
      <w:r w:rsidRPr="00431218">
        <w:rPr>
          <w:rFonts w:ascii="Arial Narrow" w:hAnsi="Arial Narrow" w:cs="Arial"/>
        </w:rPr>
        <w:t xml:space="preserve"> </w:t>
      </w:r>
    </w:p>
    <w:p w14:paraId="7AECDF85" w14:textId="77777777" w:rsidR="00FA0E10" w:rsidRPr="00431218" w:rsidRDefault="00CB65D5" w:rsidP="00C53B07">
      <w:pPr>
        <w:pStyle w:val="Sinespaciado1"/>
        <w:numPr>
          <w:ilvl w:val="0"/>
          <w:numId w:val="36"/>
        </w:numPr>
        <w:spacing w:line="276" w:lineRule="auto"/>
        <w:ind w:left="284" w:hanging="284"/>
        <w:jc w:val="both"/>
        <w:rPr>
          <w:rFonts w:ascii="Arial Narrow" w:hAnsi="Arial Narrow" w:cs="Arial"/>
        </w:rPr>
      </w:pPr>
      <w:r>
        <w:rPr>
          <w:rFonts w:ascii="Arial Narrow" w:hAnsi="Arial Narrow" w:cs="Arial"/>
        </w:rPr>
        <w:t>Posteriormente, s</w:t>
      </w:r>
      <w:r w:rsidR="00FA0E10" w:rsidRPr="00431218">
        <w:rPr>
          <w:rFonts w:ascii="Arial Narrow" w:hAnsi="Arial Narrow" w:cs="Arial"/>
        </w:rPr>
        <w:t xml:space="preserve">e indagó a </w:t>
      </w:r>
      <w:r>
        <w:rPr>
          <w:rFonts w:ascii="Arial Narrow" w:hAnsi="Arial Narrow" w:cs="Arial"/>
        </w:rPr>
        <w:t xml:space="preserve">los participantes </w:t>
      </w:r>
      <w:r w:rsidR="00FA0E10" w:rsidRPr="00431218">
        <w:rPr>
          <w:rFonts w:ascii="Arial Narrow" w:hAnsi="Arial Narrow" w:cs="Arial"/>
        </w:rPr>
        <w:t xml:space="preserve">respecto de los lineamientos de políticas a desarrollar en los próximos </w:t>
      </w:r>
      <w:r>
        <w:rPr>
          <w:rFonts w:ascii="Arial Narrow" w:hAnsi="Arial Narrow" w:cs="Arial"/>
        </w:rPr>
        <w:t>cuatro</w:t>
      </w:r>
      <w:r w:rsidR="00FA0E10" w:rsidRPr="00431218">
        <w:rPr>
          <w:rFonts w:ascii="Arial Narrow" w:hAnsi="Arial Narrow" w:cs="Arial"/>
        </w:rPr>
        <w:t xml:space="preserve"> años de gestión, entendiendo por lineamientos de política, la intención y argumentos respecto de la conducción de los asuntos, recursos y esfuerzos públicos de </w:t>
      </w:r>
      <w:r>
        <w:rPr>
          <w:rFonts w:ascii="Arial Narrow" w:hAnsi="Arial Narrow" w:cs="Arial"/>
          <w:lang w:val="es-ES" w:eastAsia="ar-SA"/>
        </w:rPr>
        <w:t>la USPEC</w:t>
      </w:r>
      <w:r w:rsidR="00FA0E10" w:rsidRPr="00431218">
        <w:rPr>
          <w:rFonts w:ascii="Arial Narrow" w:hAnsi="Arial Narrow" w:cs="Arial"/>
        </w:rPr>
        <w:t xml:space="preserve"> claves para el éxito de la gestión institucional.</w:t>
      </w:r>
    </w:p>
    <w:p w14:paraId="6C47DF29" w14:textId="77777777" w:rsidR="00FA0E10" w:rsidRPr="00431218" w:rsidRDefault="00FA0E10" w:rsidP="00C53B07">
      <w:pPr>
        <w:pStyle w:val="Sinespaciado1"/>
        <w:spacing w:line="276" w:lineRule="auto"/>
        <w:ind w:left="284"/>
        <w:jc w:val="both"/>
        <w:rPr>
          <w:rFonts w:ascii="Arial Narrow" w:hAnsi="Arial Narrow" w:cs="Arial"/>
        </w:rPr>
      </w:pPr>
    </w:p>
    <w:p w14:paraId="1C490CD3" w14:textId="0252AF54" w:rsidR="00FA0E10" w:rsidRPr="00431218" w:rsidRDefault="00CB65D5" w:rsidP="00C53B07">
      <w:pPr>
        <w:pStyle w:val="Sinespaciado1"/>
        <w:numPr>
          <w:ilvl w:val="0"/>
          <w:numId w:val="36"/>
        </w:numPr>
        <w:spacing w:line="276" w:lineRule="auto"/>
        <w:ind w:left="284" w:hanging="284"/>
        <w:jc w:val="both"/>
        <w:rPr>
          <w:rFonts w:ascii="Arial Narrow" w:hAnsi="Arial Narrow" w:cs="Arial"/>
        </w:rPr>
      </w:pPr>
      <w:r w:rsidRPr="00431218">
        <w:rPr>
          <w:rFonts w:ascii="Arial Narrow" w:hAnsi="Arial Narrow" w:cs="Arial"/>
        </w:rPr>
        <w:t>Finalmente,</w:t>
      </w:r>
      <w:r w:rsidR="00FA0E10" w:rsidRPr="00431218">
        <w:rPr>
          <w:rFonts w:ascii="Arial Narrow" w:hAnsi="Arial Narrow" w:cs="Arial"/>
        </w:rPr>
        <w:t xml:space="preserve"> el cuerpo de colaboradores de</w:t>
      </w:r>
      <w:r>
        <w:rPr>
          <w:rFonts w:ascii="Arial Narrow" w:hAnsi="Arial Narrow" w:cs="Arial"/>
        </w:rPr>
        <w:t xml:space="preserve"> la USPEC </w:t>
      </w:r>
      <w:r w:rsidR="00FA0E10" w:rsidRPr="00431218">
        <w:rPr>
          <w:rFonts w:ascii="Arial Narrow" w:hAnsi="Arial Narrow" w:cs="Arial"/>
        </w:rPr>
        <w:t xml:space="preserve">asumió los resultados acumulados anteriormente descritos, identificando alternativas técnicas y alcances políticos de la puesta en marcha </w:t>
      </w:r>
      <w:r w:rsidR="004004D4">
        <w:rPr>
          <w:rFonts w:ascii="Arial Narrow" w:hAnsi="Arial Narrow" w:cs="Arial"/>
        </w:rPr>
        <w:t xml:space="preserve">de </w:t>
      </w:r>
      <w:r w:rsidR="00FA0E10" w:rsidRPr="00431218">
        <w:rPr>
          <w:rFonts w:ascii="Arial Narrow" w:hAnsi="Arial Narrow" w:cs="Arial"/>
        </w:rPr>
        <w:t>líneas de gestión</w:t>
      </w:r>
      <w:r w:rsidR="00556E49">
        <w:rPr>
          <w:rFonts w:ascii="Arial Narrow" w:hAnsi="Arial Narrow" w:cs="Arial"/>
        </w:rPr>
        <w:t>,</w:t>
      </w:r>
      <w:r w:rsidR="004004D4">
        <w:rPr>
          <w:rFonts w:ascii="Arial Narrow" w:hAnsi="Arial Narrow" w:cs="Arial"/>
        </w:rPr>
        <w:t xml:space="preserve"> para contrarrestar </w:t>
      </w:r>
      <w:r w:rsidR="00FA0E10" w:rsidRPr="00431218">
        <w:rPr>
          <w:rFonts w:ascii="Arial Narrow" w:hAnsi="Arial Narrow" w:cs="Arial"/>
        </w:rPr>
        <w:t>problemáticas puntuales y proyectos, a partir de los cuales movilizar esfuerzos e inter</w:t>
      </w:r>
      <w:r w:rsidR="004004D4">
        <w:rPr>
          <w:rFonts w:ascii="Arial Narrow" w:hAnsi="Arial Narrow" w:cs="Arial"/>
        </w:rPr>
        <w:t>e</w:t>
      </w:r>
      <w:r w:rsidR="00FA0E10" w:rsidRPr="00431218">
        <w:rPr>
          <w:rFonts w:ascii="Arial Narrow" w:hAnsi="Arial Narrow" w:cs="Arial"/>
        </w:rPr>
        <w:t>s</w:t>
      </w:r>
      <w:r w:rsidR="004004D4">
        <w:rPr>
          <w:rFonts w:ascii="Arial Narrow" w:hAnsi="Arial Narrow" w:cs="Arial"/>
        </w:rPr>
        <w:t>es</w:t>
      </w:r>
      <w:r w:rsidR="00FA0E10" w:rsidRPr="00431218">
        <w:rPr>
          <w:rFonts w:ascii="Arial Narrow" w:hAnsi="Arial Narrow" w:cs="Arial"/>
        </w:rPr>
        <w:t xml:space="preserve"> institucionales, en cumplimiento del rol de la entidad y asumir las orientaciones políticas de sus directivas.</w:t>
      </w:r>
    </w:p>
    <w:p w14:paraId="397DC7E7" w14:textId="77777777" w:rsidR="00FA0E10" w:rsidRPr="00CB65D5" w:rsidRDefault="00FA0E10" w:rsidP="00C53B07">
      <w:pPr>
        <w:spacing w:line="276" w:lineRule="auto"/>
        <w:ind w:firstLine="60"/>
        <w:jc w:val="both"/>
        <w:textAlignment w:val="baseline"/>
        <w:rPr>
          <w:rFonts w:ascii="Arial Narrow" w:hAnsi="Arial Narrow" w:cs="Arial"/>
          <w:sz w:val="22"/>
          <w:szCs w:val="22"/>
          <w:lang w:val="es-CO" w:eastAsia="es-CO"/>
        </w:rPr>
      </w:pPr>
    </w:p>
    <w:p w14:paraId="296ACD2C" w14:textId="77777777" w:rsidR="00AA1117" w:rsidRPr="00431218" w:rsidRDefault="00AA1117" w:rsidP="00C53B07">
      <w:pPr>
        <w:spacing w:line="276" w:lineRule="auto"/>
        <w:jc w:val="both"/>
        <w:rPr>
          <w:rFonts w:ascii="Arial Narrow" w:hAnsi="Arial Narrow" w:cs="Arial"/>
          <w:sz w:val="22"/>
          <w:szCs w:val="22"/>
        </w:rPr>
      </w:pPr>
    </w:p>
    <w:p w14:paraId="014DEC2D" w14:textId="77777777" w:rsidR="00CB65D5" w:rsidRPr="00CB65D5" w:rsidRDefault="00AA1117" w:rsidP="00C53B07">
      <w:pPr>
        <w:spacing w:line="276" w:lineRule="auto"/>
        <w:jc w:val="both"/>
        <w:rPr>
          <w:rFonts w:ascii="Arial Narrow" w:hAnsi="Arial Narrow"/>
          <w:b/>
          <w:sz w:val="22"/>
          <w:szCs w:val="22"/>
        </w:rPr>
      </w:pPr>
      <w:r w:rsidRPr="00CB65D5">
        <w:rPr>
          <w:rFonts w:ascii="Arial Narrow" w:hAnsi="Arial Narrow"/>
          <w:b/>
          <w:sz w:val="22"/>
          <w:szCs w:val="22"/>
        </w:rPr>
        <w:t>7.7 Objetivos estratégicos</w:t>
      </w:r>
    </w:p>
    <w:p w14:paraId="256A3000" w14:textId="77777777" w:rsidR="00CB65D5" w:rsidRDefault="00CB65D5" w:rsidP="00C53B07">
      <w:pPr>
        <w:spacing w:line="276" w:lineRule="auto"/>
        <w:jc w:val="both"/>
        <w:rPr>
          <w:rFonts w:ascii="Arial Narrow" w:hAnsi="Arial Narrow"/>
          <w:sz w:val="22"/>
          <w:szCs w:val="22"/>
        </w:rPr>
      </w:pPr>
    </w:p>
    <w:p w14:paraId="75C02592" w14:textId="77777777" w:rsidR="00C53B07"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Los objetivos estratégicos constituyen el principal factor dinamizador de la estrategia de la organización para desarrollar y cumplir con el horizonte prospectivo definido en la misión y visión institucional. Dichos objetivos son esenciales para el éxito de la organización porque establecen un curso, ayudan a la evaluación, revelan prioridades, permiten la coordinación y sientan las bases para planificar, organizar, motivar y controlar con eficiencia (Thomson &amp; Strickland, 2004). </w:t>
      </w:r>
    </w:p>
    <w:p w14:paraId="676E58DF" w14:textId="77777777" w:rsidR="00C53B07" w:rsidRDefault="00C53B07" w:rsidP="00C53B07">
      <w:pPr>
        <w:spacing w:line="276" w:lineRule="auto"/>
        <w:jc w:val="both"/>
        <w:rPr>
          <w:rFonts w:ascii="Arial Narrow" w:hAnsi="Arial Narrow"/>
          <w:sz w:val="22"/>
          <w:szCs w:val="22"/>
        </w:rPr>
      </w:pPr>
    </w:p>
    <w:p w14:paraId="0F544ACA" w14:textId="77777777" w:rsidR="00C53B07"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A partir de la construcción de la misión y visión institucionales, de la identificación de las principales prioridades estratégicas y de los talleres desarrollados con los directores y jefes de oficina, se establecieron los siguientes objetivos estratégicos: </w:t>
      </w:r>
    </w:p>
    <w:p w14:paraId="2FC5F0D0" w14:textId="77777777" w:rsidR="00C53B07" w:rsidRDefault="00C53B07" w:rsidP="00C53B07">
      <w:pPr>
        <w:spacing w:line="276" w:lineRule="auto"/>
        <w:jc w:val="both"/>
        <w:rPr>
          <w:rFonts w:ascii="Arial Narrow" w:hAnsi="Arial Narrow"/>
          <w:sz w:val="22"/>
          <w:szCs w:val="22"/>
        </w:rPr>
      </w:pPr>
    </w:p>
    <w:p w14:paraId="57B435B3" w14:textId="77777777" w:rsid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Ampliar la infraestructura física penitenciaria y carcelaria con un enfoque humano, sostenible y orientado a la resocialización de la población privada de la libertad</w:t>
      </w:r>
    </w:p>
    <w:p w14:paraId="377D0193" w14:textId="77777777" w:rsidR="00C53B07" w:rsidRPr="00C53B07" w:rsidRDefault="00C53B07" w:rsidP="00C53B07">
      <w:pPr>
        <w:pStyle w:val="Prrafodelista"/>
        <w:spacing w:line="276" w:lineRule="auto"/>
        <w:jc w:val="both"/>
        <w:rPr>
          <w:rFonts w:ascii="Arial Narrow" w:hAnsi="Arial Narrow"/>
          <w:sz w:val="22"/>
          <w:szCs w:val="22"/>
        </w:rPr>
      </w:pPr>
    </w:p>
    <w:p w14:paraId="51B22D4F" w14:textId="77777777"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Suministrar los bienes y servicios en condiciones de calidad, oportunidad y eficiencia a las personas privadas de la libertad</w:t>
      </w:r>
    </w:p>
    <w:p w14:paraId="3B80FF6C" w14:textId="77777777" w:rsidR="00C53B07" w:rsidRPr="00C53B07" w:rsidRDefault="00C53B07" w:rsidP="00C53B07">
      <w:pPr>
        <w:spacing w:line="276" w:lineRule="auto"/>
        <w:jc w:val="both"/>
        <w:rPr>
          <w:rFonts w:ascii="Arial Narrow" w:hAnsi="Arial Narrow"/>
          <w:sz w:val="22"/>
          <w:szCs w:val="22"/>
        </w:rPr>
      </w:pPr>
    </w:p>
    <w:p w14:paraId="5ED3B643" w14:textId="0E1996A0"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lastRenderedPageBreak/>
        <w:t>Fortalecer la capacidad institucional y el talento humano por medio del mejoramiento de procesos y el desarrollo de competencias para incrementar la productividad</w:t>
      </w:r>
      <w:r w:rsidR="004004D4">
        <w:rPr>
          <w:rFonts w:ascii="Arial Narrow" w:hAnsi="Arial Narrow"/>
          <w:sz w:val="22"/>
          <w:szCs w:val="22"/>
        </w:rPr>
        <w:t xml:space="preserve"> y</w:t>
      </w:r>
      <w:r w:rsidRPr="00C53B07">
        <w:rPr>
          <w:rFonts w:ascii="Arial Narrow" w:hAnsi="Arial Narrow"/>
          <w:sz w:val="22"/>
          <w:szCs w:val="22"/>
        </w:rPr>
        <w:t xml:space="preserve"> calidad de los servicios, contribuyendo a la favorabilidad de la imagen de la entidad</w:t>
      </w:r>
    </w:p>
    <w:p w14:paraId="7B0414FC" w14:textId="77777777" w:rsidR="00C53B07" w:rsidRPr="00C53B07" w:rsidRDefault="00C53B07" w:rsidP="00C53B07">
      <w:pPr>
        <w:spacing w:line="276" w:lineRule="auto"/>
        <w:jc w:val="both"/>
        <w:rPr>
          <w:rFonts w:ascii="Arial Narrow" w:hAnsi="Arial Narrow"/>
          <w:sz w:val="22"/>
          <w:szCs w:val="22"/>
        </w:rPr>
      </w:pPr>
    </w:p>
    <w:p w14:paraId="66A5EFEC" w14:textId="77777777"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Gestionar la información y el conocimiento para la toma de decisiones y la rendición cuentas con calidad, oportunidad y seguridad.</w:t>
      </w:r>
    </w:p>
    <w:p w14:paraId="0EB4B944" w14:textId="77777777" w:rsidR="00AA1117" w:rsidRPr="00431218" w:rsidRDefault="00AA1117" w:rsidP="00C53B07">
      <w:pPr>
        <w:spacing w:line="276" w:lineRule="auto"/>
        <w:jc w:val="both"/>
        <w:rPr>
          <w:rFonts w:ascii="Arial Narrow" w:hAnsi="Arial Narrow" w:cs="Arial"/>
          <w:sz w:val="22"/>
          <w:szCs w:val="22"/>
        </w:rPr>
      </w:pPr>
    </w:p>
    <w:p w14:paraId="46342BC3" w14:textId="144AB50A" w:rsidR="00AA1117" w:rsidRPr="00431218" w:rsidRDefault="00AA1117" w:rsidP="00C53B07">
      <w:pPr>
        <w:spacing w:line="276" w:lineRule="auto"/>
        <w:jc w:val="both"/>
        <w:rPr>
          <w:rFonts w:ascii="Arial Narrow" w:hAnsi="Arial Narrow" w:cs="Arial"/>
          <w:sz w:val="22"/>
          <w:szCs w:val="22"/>
        </w:rPr>
      </w:pPr>
      <w:r w:rsidRPr="00431218">
        <w:rPr>
          <w:rFonts w:ascii="Arial Narrow" w:hAnsi="Arial Narrow"/>
          <w:sz w:val="22"/>
          <w:szCs w:val="22"/>
        </w:rPr>
        <w:t>Como parte de los</w:t>
      </w:r>
      <w:r w:rsidR="00C53B07">
        <w:rPr>
          <w:rFonts w:ascii="Arial Narrow" w:hAnsi="Arial Narrow"/>
          <w:sz w:val="22"/>
          <w:szCs w:val="22"/>
        </w:rPr>
        <w:t xml:space="preserve"> elementos fundamentales para la construcción del plan </w:t>
      </w:r>
      <w:r w:rsidRPr="00431218">
        <w:rPr>
          <w:rFonts w:ascii="Arial Narrow" w:hAnsi="Arial Narrow"/>
          <w:sz w:val="22"/>
          <w:szCs w:val="22"/>
        </w:rPr>
        <w:t>indicativo</w:t>
      </w:r>
      <w:r w:rsidR="00556E49">
        <w:rPr>
          <w:rFonts w:ascii="Arial Narrow" w:hAnsi="Arial Narrow"/>
          <w:sz w:val="22"/>
          <w:szCs w:val="22"/>
        </w:rPr>
        <w:t>,</w:t>
      </w:r>
      <w:r w:rsidRPr="00431218">
        <w:rPr>
          <w:rFonts w:ascii="Arial Narrow" w:hAnsi="Arial Narrow"/>
          <w:sz w:val="22"/>
          <w:szCs w:val="22"/>
        </w:rPr>
        <w:t xml:space="preserve"> </w:t>
      </w:r>
      <w:r w:rsidR="00C53B07">
        <w:rPr>
          <w:rFonts w:ascii="Arial Narrow" w:hAnsi="Arial Narrow"/>
          <w:sz w:val="22"/>
          <w:szCs w:val="22"/>
        </w:rPr>
        <w:t xml:space="preserve">los planes de desarrollo institucional </w:t>
      </w:r>
      <w:r w:rsidRPr="00431218">
        <w:rPr>
          <w:rFonts w:ascii="Arial Narrow" w:hAnsi="Arial Narrow"/>
          <w:sz w:val="22"/>
          <w:szCs w:val="22"/>
        </w:rPr>
        <w:t xml:space="preserve">y de acción, </w:t>
      </w:r>
      <w:r w:rsidR="00C53B07">
        <w:rPr>
          <w:rFonts w:ascii="Arial Narrow" w:hAnsi="Arial Narrow"/>
          <w:sz w:val="22"/>
          <w:szCs w:val="22"/>
        </w:rPr>
        <w:t xml:space="preserve">a </w:t>
      </w:r>
      <w:r w:rsidR="00F55B9B">
        <w:rPr>
          <w:rFonts w:ascii="Arial Narrow" w:hAnsi="Arial Narrow"/>
          <w:sz w:val="22"/>
          <w:szCs w:val="22"/>
        </w:rPr>
        <w:t>continuación,</w:t>
      </w:r>
      <w:r w:rsidR="00C53B07">
        <w:rPr>
          <w:rFonts w:ascii="Arial Narrow" w:hAnsi="Arial Narrow"/>
          <w:sz w:val="22"/>
          <w:szCs w:val="22"/>
        </w:rPr>
        <w:t xml:space="preserve"> </w:t>
      </w:r>
      <w:r w:rsidRPr="00431218">
        <w:rPr>
          <w:rFonts w:ascii="Arial Narrow" w:hAnsi="Arial Narrow"/>
          <w:sz w:val="22"/>
          <w:szCs w:val="22"/>
        </w:rPr>
        <w:t xml:space="preserve">se definen las estrategias y actividades alineadas con los objetivos estratégicos antes descritos: </w:t>
      </w:r>
    </w:p>
    <w:p w14:paraId="4364FD0D" w14:textId="77777777" w:rsidR="005E0BD0" w:rsidRPr="00431218" w:rsidRDefault="005E0BD0" w:rsidP="00C53B07">
      <w:pPr>
        <w:jc w:val="both"/>
        <w:textAlignment w:val="baseline"/>
        <w:rPr>
          <w:rFonts w:ascii="Arial Narrow" w:hAnsi="Arial Narrow" w:cs="Arial"/>
          <w:sz w:val="22"/>
          <w:szCs w:val="22"/>
          <w:lang w:eastAsia="es-CO"/>
        </w:rPr>
      </w:pPr>
    </w:p>
    <w:tbl>
      <w:tblPr>
        <w:tblW w:w="8143"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ayout w:type="fixed"/>
        <w:tblLook w:val="04A0" w:firstRow="1" w:lastRow="0" w:firstColumn="1" w:lastColumn="0" w:noHBand="0" w:noVBand="1"/>
      </w:tblPr>
      <w:tblGrid>
        <w:gridCol w:w="3479"/>
        <w:gridCol w:w="2680"/>
        <w:gridCol w:w="1984"/>
      </w:tblGrid>
      <w:tr w:rsidR="00556E49" w:rsidRPr="00431218" w14:paraId="696BD974" w14:textId="77777777" w:rsidTr="00556E49">
        <w:trPr>
          <w:cantSplit/>
          <w:trHeight w:val="442"/>
          <w:tblHeader/>
          <w:tblCellSpacing w:w="20" w:type="dxa"/>
          <w:jc w:val="center"/>
        </w:trPr>
        <w:tc>
          <w:tcPr>
            <w:tcW w:w="8063" w:type="dxa"/>
            <w:gridSpan w:val="3"/>
            <w:shd w:val="clear" w:color="auto" w:fill="B4C6E7" w:themeFill="accent5" w:themeFillTint="66"/>
            <w:vAlign w:val="center"/>
          </w:tcPr>
          <w:p w14:paraId="4C428A96" w14:textId="77777777" w:rsidR="00556E49" w:rsidRPr="00431218" w:rsidRDefault="00556E49" w:rsidP="002B0421">
            <w:pPr>
              <w:pStyle w:val="Prrafodelista"/>
              <w:ind w:left="360"/>
              <w:rPr>
                <w:rFonts w:ascii="Arial Narrow" w:hAnsi="Arial Narrow" w:cs="Arial"/>
                <w:b/>
                <w:sz w:val="18"/>
                <w:szCs w:val="18"/>
                <w:lang w:val="es-ES_tradnl"/>
              </w:rPr>
            </w:pPr>
            <w:r w:rsidRPr="00431218">
              <w:rPr>
                <w:rFonts w:ascii="Arial Narrow" w:hAnsi="Arial Narrow" w:cs="Arial"/>
                <w:b/>
                <w:szCs w:val="18"/>
                <w:lang w:val="es-ES_tradnl"/>
              </w:rPr>
              <w:t xml:space="preserve">Objetivo Estratégico 1: </w:t>
            </w:r>
            <w:r w:rsidRPr="00431218">
              <w:rPr>
                <w:rFonts w:ascii="Arial Narrow" w:hAnsi="Arial Narrow" w:cs="Arial"/>
                <w:bCs/>
                <w:szCs w:val="18"/>
              </w:rPr>
              <w:t>Ampliar la infraestructura física penitenciaria y carcelaria con un enfoque humano, sostenible y orientado a la resocialización de la población privada de la libertad</w:t>
            </w:r>
          </w:p>
        </w:tc>
      </w:tr>
      <w:tr w:rsidR="00556E49" w:rsidRPr="00431218" w14:paraId="08B29908" w14:textId="77777777" w:rsidTr="00556E49">
        <w:trPr>
          <w:cantSplit/>
          <w:trHeight w:val="442"/>
          <w:tblHeader/>
          <w:tblCellSpacing w:w="20" w:type="dxa"/>
          <w:jc w:val="center"/>
        </w:trPr>
        <w:tc>
          <w:tcPr>
            <w:tcW w:w="3419" w:type="dxa"/>
            <w:shd w:val="clear" w:color="auto" w:fill="DEEAF6"/>
            <w:vAlign w:val="center"/>
          </w:tcPr>
          <w:p w14:paraId="41F9CF01" w14:textId="77777777" w:rsidR="00556E49" w:rsidRPr="00431218" w:rsidRDefault="00556E49"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Estrategias</w:t>
            </w:r>
          </w:p>
        </w:tc>
        <w:tc>
          <w:tcPr>
            <w:tcW w:w="2640" w:type="dxa"/>
            <w:shd w:val="clear" w:color="auto" w:fill="DEEAF6"/>
            <w:vAlign w:val="center"/>
          </w:tcPr>
          <w:p w14:paraId="27873C7F" w14:textId="77777777" w:rsidR="00556E49" w:rsidRPr="00431218" w:rsidRDefault="00556E49"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Actividades</w:t>
            </w:r>
          </w:p>
        </w:tc>
        <w:tc>
          <w:tcPr>
            <w:tcW w:w="1924" w:type="dxa"/>
            <w:shd w:val="clear" w:color="auto" w:fill="DEEAF6"/>
            <w:vAlign w:val="center"/>
          </w:tcPr>
          <w:p w14:paraId="0A289388" w14:textId="77777777" w:rsidR="00556E49" w:rsidRPr="00431218" w:rsidRDefault="00556E49" w:rsidP="002B0421">
            <w:pPr>
              <w:pStyle w:val="Sinespaciado1"/>
              <w:jc w:val="center"/>
              <w:rPr>
                <w:rFonts w:ascii="Arial Narrow" w:hAnsi="Arial Narrow" w:cs="Arial"/>
                <w:b/>
                <w:sz w:val="18"/>
                <w:szCs w:val="18"/>
                <w:lang w:val="es-ES_tradnl"/>
              </w:rPr>
            </w:pPr>
            <w:r w:rsidRPr="00431218">
              <w:rPr>
                <w:rFonts w:ascii="Arial Narrow" w:hAnsi="Arial Narrow" w:cs="Arial"/>
                <w:b/>
                <w:sz w:val="18"/>
                <w:szCs w:val="18"/>
                <w:lang w:val="es-ES_tradnl"/>
              </w:rPr>
              <w:t>Meta</w:t>
            </w:r>
          </w:p>
        </w:tc>
      </w:tr>
      <w:tr w:rsidR="00556E49" w:rsidRPr="00431218" w14:paraId="3F37A950" w14:textId="77777777" w:rsidTr="00556E49">
        <w:trPr>
          <w:trHeight w:val="442"/>
          <w:tblCellSpacing w:w="20" w:type="dxa"/>
          <w:jc w:val="center"/>
        </w:trPr>
        <w:tc>
          <w:tcPr>
            <w:tcW w:w="3419" w:type="dxa"/>
            <w:shd w:val="clear" w:color="auto" w:fill="DEEAF6"/>
            <w:vAlign w:val="center"/>
          </w:tcPr>
          <w:p w14:paraId="54DD1763" w14:textId="77777777" w:rsidR="00556E49" w:rsidRPr="00431218" w:rsidRDefault="00556E49" w:rsidP="00D3720F">
            <w:pPr>
              <w:pStyle w:val="Sinespaciado1"/>
              <w:rPr>
                <w:rFonts w:ascii="Arial Narrow" w:hAnsi="Arial Narrow" w:cs="Arial"/>
                <w:b/>
                <w:color w:val="000000"/>
                <w:sz w:val="18"/>
                <w:szCs w:val="18"/>
              </w:rPr>
            </w:pPr>
            <w:r w:rsidRPr="00431218">
              <w:rPr>
                <w:rFonts w:ascii="Arial Narrow" w:hAnsi="Arial Narrow" w:cs="Arial"/>
                <w:b/>
                <w:color w:val="000000"/>
                <w:sz w:val="18"/>
                <w:szCs w:val="18"/>
              </w:rPr>
              <w:t xml:space="preserve">1.1 </w:t>
            </w:r>
            <w:r w:rsidRPr="00431218">
              <w:rPr>
                <w:rFonts w:ascii="Arial Narrow" w:hAnsi="Arial Narrow" w:cs="Arial"/>
                <w:bCs/>
                <w:sz w:val="18"/>
                <w:szCs w:val="18"/>
              </w:rPr>
              <w:t>Construir cupos en infraestructura modular atendiendo requisitos y condiciones de calidad</w:t>
            </w:r>
          </w:p>
        </w:tc>
        <w:tc>
          <w:tcPr>
            <w:tcW w:w="2640" w:type="dxa"/>
            <w:shd w:val="clear" w:color="auto" w:fill="DEEAF6"/>
            <w:vAlign w:val="center"/>
          </w:tcPr>
          <w:p w14:paraId="40D706D5" w14:textId="77777777" w:rsidR="00556E49" w:rsidRPr="00431218" w:rsidRDefault="00556E49" w:rsidP="00E52653">
            <w:pPr>
              <w:spacing w:beforeAutospacing="1" w:afterAutospacing="1"/>
              <w:jc w:val="both"/>
              <w:textAlignment w:val="baseline"/>
              <w:rPr>
                <w:rFonts w:ascii="Arial Narrow" w:hAnsi="Arial Narrow" w:cs="Arial"/>
                <w:b/>
                <w:color w:val="000000"/>
                <w:sz w:val="18"/>
                <w:szCs w:val="18"/>
              </w:rPr>
            </w:pPr>
            <w:r w:rsidRPr="00431218">
              <w:rPr>
                <w:rFonts w:ascii="Arial Narrow" w:hAnsi="Arial Narrow" w:cs="Arial"/>
                <w:b/>
                <w:color w:val="000000"/>
                <w:sz w:val="18"/>
                <w:szCs w:val="18"/>
              </w:rPr>
              <w:t>1.1.1</w:t>
            </w:r>
            <w:r w:rsidRPr="00431218">
              <w:rPr>
                <w:rFonts w:ascii="Arial Narrow" w:hAnsi="Arial Narrow" w:cs="Arial"/>
                <w:color w:val="000000"/>
                <w:sz w:val="18"/>
                <w:szCs w:val="18"/>
              </w:rPr>
              <w:t>.</w:t>
            </w:r>
            <w:r>
              <w:rPr>
                <w:rFonts w:ascii="Arial Narrow" w:hAnsi="Arial Narrow" w:cs="Arial"/>
                <w:color w:val="000000"/>
                <w:sz w:val="18"/>
                <w:szCs w:val="18"/>
              </w:rPr>
              <w:t xml:space="preserve"> Construir la infraestructura modular para albergar </w:t>
            </w:r>
            <w:r w:rsidRPr="00431218">
              <w:rPr>
                <w:rFonts w:ascii="Arial Narrow" w:hAnsi="Arial Narrow" w:cs="Arial"/>
                <w:color w:val="000000"/>
                <w:sz w:val="18"/>
                <w:szCs w:val="18"/>
              </w:rPr>
              <w:t>personas privadas de la libertad.</w:t>
            </w:r>
          </w:p>
        </w:tc>
        <w:tc>
          <w:tcPr>
            <w:tcW w:w="1924" w:type="dxa"/>
            <w:shd w:val="clear" w:color="auto" w:fill="DEEAF6"/>
            <w:vAlign w:val="center"/>
          </w:tcPr>
          <w:p w14:paraId="142DF95D" w14:textId="77777777" w:rsidR="00556E49" w:rsidRPr="00431218" w:rsidRDefault="00556E49" w:rsidP="00D3720F">
            <w:pPr>
              <w:rPr>
                <w:rFonts w:ascii="Arial Narrow" w:hAnsi="Arial Narrow" w:cs="Arial"/>
                <w:color w:val="000000"/>
                <w:sz w:val="18"/>
                <w:szCs w:val="18"/>
              </w:rPr>
            </w:pPr>
            <w:r w:rsidRPr="00431218">
              <w:rPr>
                <w:rFonts w:ascii="Arial Narrow" w:hAnsi="Arial Narrow" w:cs="Arial"/>
                <w:color w:val="000000"/>
                <w:sz w:val="18"/>
                <w:szCs w:val="18"/>
              </w:rPr>
              <w:t>4800 cupos en infraestructura modular</w:t>
            </w:r>
          </w:p>
        </w:tc>
      </w:tr>
      <w:tr w:rsidR="00556E49" w:rsidRPr="00431218" w14:paraId="21929945" w14:textId="77777777" w:rsidTr="00556E49">
        <w:trPr>
          <w:trHeight w:val="442"/>
          <w:tblCellSpacing w:w="20" w:type="dxa"/>
          <w:jc w:val="center"/>
        </w:trPr>
        <w:tc>
          <w:tcPr>
            <w:tcW w:w="3419" w:type="dxa"/>
            <w:vMerge w:val="restart"/>
            <w:shd w:val="clear" w:color="auto" w:fill="DEEAF6"/>
            <w:vAlign w:val="center"/>
          </w:tcPr>
          <w:p w14:paraId="0E8A7F2D" w14:textId="77777777" w:rsidR="00556E49" w:rsidRPr="00431218" w:rsidRDefault="00556E49" w:rsidP="00D3720F">
            <w:pPr>
              <w:rPr>
                <w:rFonts w:ascii="Arial Narrow" w:hAnsi="Arial Narrow" w:cs="Arial"/>
                <w:b/>
                <w:color w:val="000000"/>
                <w:sz w:val="18"/>
                <w:szCs w:val="18"/>
              </w:rPr>
            </w:pPr>
            <w:r w:rsidRPr="00431218">
              <w:rPr>
                <w:rFonts w:ascii="Arial Narrow" w:hAnsi="Arial Narrow" w:cs="Arial"/>
                <w:b/>
                <w:color w:val="000000"/>
                <w:sz w:val="18"/>
                <w:szCs w:val="18"/>
              </w:rPr>
              <w:t xml:space="preserve">1.2 </w:t>
            </w:r>
            <w:r w:rsidRPr="00431218">
              <w:rPr>
                <w:rFonts w:ascii="Arial Narrow" w:hAnsi="Arial Narrow" w:cs="Arial"/>
                <w:color w:val="000000"/>
                <w:sz w:val="18"/>
                <w:szCs w:val="18"/>
              </w:rPr>
              <w:t>Construir cupos en infraestructura rígida, atendiendo requisitos y condiciones de calidad.</w:t>
            </w:r>
          </w:p>
        </w:tc>
        <w:tc>
          <w:tcPr>
            <w:tcW w:w="2640" w:type="dxa"/>
            <w:shd w:val="clear" w:color="auto" w:fill="DEEAF6"/>
            <w:vAlign w:val="center"/>
          </w:tcPr>
          <w:p w14:paraId="723D9EB6" w14:textId="77777777" w:rsidR="00556E49" w:rsidRPr="00431218" w:rsidRDefault="00556E49" w:rsidP="00E52653">
            <w:pPr>
              <w:jc w:val="both"/>
              <w:rPr>
                <w:rFonts w:ascii="Arial Narrow" w:hAnsi="Arial Narrow" w:cs="Arial"/>
                <w:color w:val="000000"/>
                <w:sz w:val="18"/>
                <w:szCs w:val="18"/>
              </w:rPr>
            </w:pPr>
            <w:r w:rsidRPr="00431218">
              <w:rPr>
                <w:rFonts w:ascii="Arial Narrow" w:hAnsi="Arial Narrow" w:cs="Arial"/>
                <w:b/>
                <w:color w:val="000000"/>
                <w:sz w:val="18"/>
                <w:szCs w:val="18"/>
              </w:rPr>
              <w:t>1.2.1</w:t>
            </w:r>
            <w:r w:rsidRPr="00431218">
              <w:rPr>
                <w:rFonts w:ascii="Arial Narrow" w:hAnsi="Arial Narrow" w:cs="Arial"/>
                <w:color w:val="000000"/>
                <w:sz w:val="18"/>
                <w:szCs w:val="18"/>
              </w:rPr>
              <w:t>.</w:t>
            </w:r>
            <w:r>
              <w:rPr>
                <w:rFonts w:ascii="Arial Narrow" w:hAnsi="Arial Narrow" w:cs="Arial"/>
                <w:color w:val="000000"/>
                <w:sz w:val="18"/>
                <w:szCs w:val="18"/>
              </w:rPr>
              <w:t xml:space="preserve"> Construcción de infraestructura rígida.</w:t>
            </w:r>
          </w:p>
        </w:tc>
        <w:tc>
          <w:tcPr>
            <w:tcW w:w="1924" w:type="dxa"/>
            <w:shd w:val="clear" w:color="auto" w:fill="DEEAF6"/>
            <w:vAlign w:val="center"/>
          </w:tcPr>
          <w:p w14:paraId="40FEA341" w14:textId="77777777" w:rsidR="00556E49" w:rsidRPr="00431218" w:rsidRDefault="00556E49" w:rsidP="00D3720F">
            <w:pPr>
              <w:rPr>
                <w:rFonts w:ascii="Arial Narrow" w:hAnsi="Arial Narrow" w:cs="Arial"/>
                <w:color w:val="000000"/>
                <w:sz w:val="18"/>
                <w:szCs w:val="18"/>
              </w:rPr>
            </w:pPr>
            <w:r w:rsidRPr="00431218">
              <w:rPr>
                <w:rFonts w:ascii="Arial Narrow" w:hAnsi="Arial Narrow" w:cs="Arial"/>
                <w:color w:val="000000"/>
                <w:sz w:val="18"/>
                <w:szCs w:val="18"/>
              </w:rPr>
              <w:t>3860 cupos en infraestructura rígida entregados</w:t>
            </w:r>
          </w:p>
        </w:tc>
      </w:tr>
      <w:tr w:rsidR="00556E49" w:rsidRPr="00431218" w14:paraId="5B642532" w14:textId="77777777" w:rsidTr="00556E49">
        <w:trPr>
          <w:trHeight w:val="442"/>
          <w:tblCellSpacing w:w="20" w:type="dxa"/>
          <w:jc w:val="center"/>
        </w:trPr>
        <w:tc>
          <w:tcPr>
            <w:tcW w:w="3419" w:type="dxa"/>
            <w:vMerge/>
            <w:shd w:val="clear" w:color="auto" w:fill="DEEAF6"/>
            <w:vAlign w:val="center"/>
          </w:tcPr>
          <w:p w14:paraId="1EF3E7AD" w14:textId="77777777" w:rsidR="00556E49" w:rsidRPr="00431218" w:rsidRDefault="00556E49" w:rsidP="00D3720F">
            <w:pPr>
              <w:rPr>
                <w:rFonts w:ascii="Arial Narrow" w:hAnsi="Arial Narrow" w:cs="Arial"/>
                <w:color w:val="000000"/>
                <w:sz w:val="18"/>
                <w:szCs w:val="18"/>
                <w:lang w:val="es-CO" w:eastAsia="es-CO"/>
              </w:rPr>
            </w:pPr>
          </w:p>
        </w:tc>
        <w:tc>
          <w:tcPr>
            <w:tcW w:w="2640" w:type="dxa"/>
            <w:shd w:val="clear" w:color="auto" w:fill="DEEAF6"/>
            <w:vAlign w:val="center"/>
          </w:tcPr>
          <w:p w14:paraId="0E0B91B2" w14:textId="77777777" w:rsidR="00556E49" w:rsidRPr="00DC59AA" w:rsidRDefault="00556E49" w:rsidP="00E52653">
            <w:pPr>
              <w:jc w:val="both"/>
              <w:rPr>
                <w:rFonts w:ascii="Arial Narrow" w:hAnsi="Arial Narrow" w:cs="Arial"/>
                <w:color w:val="FF0000"/>
                <w:sz w:val="18"/>
                <w:szCs w:val="18"/>
              </w:rPr>
            </w:pPr>
            <w:r w:rsidRPr="00DC59AA">
              <w:rPr>
                <w:rFonts w:ascii="Arial Narrow" w:hAnsi="Arial Narrow" w:cs="Arial"/>
                <w:b/>
                <w:color w:val="FF0000"/>
                <w:sz w:val="18"/>
                <w:szCs w:val="18"/>
              </w:rPr>
              <w:t>1.2.2. C</w:t>
            </w:r>
            <w:r w:rsidRPr="00DC59AA">
              <w:rPr>
                <w:rFonts w:ascii="Arial Narrow" w:hAnsi="Arial Narrow" w:cs="Arial"/>
                <w:color w:val="FF0000"/>
                <w:sz w:val="18"/>
                <w:szCs w:val="18"/>
              </w:rPr>
              <w:t>onstruir la infraestructura modular con avances de más del 60%.</w:t>
            </w:r>
          </w:p>
        </w:tc>
        <w:tc>
          <w:tcPr>
            <w:tcW w:w="1924" w:type="dxa"/>
            <w:shd w:val="clear" w:color="auto" w:fill="DEEAF6"/>
            <w:vAlign w:val="center"/>
          </w:tcPr>
          <w:p w14:paraId="6CE115D4" w14:textId="77777777" w:rsidR="00556E49" w:rsidRPr="00DC59AA" w:rsidRDefault="00556E49" w:rsidP="00D3720F">
            <w:pPr>
              <w:rPr>
                <w:rFonts w:ascii="Arial Narrow" w:hAnsi="Arial Narrow" w:cs="Arial"/>
                <w:color w:val="FF0000"/>
                <w:sz w:val="18"/>
                <w:szCs w:val="18"/>
              </w:rPr>
            </w:pPr>
            <w:r w:rsidRPr="00DC59AA">
              <w:rPr>
                <w:rFonts w:ascii="Arial Narrow" w:hAnsi="Arial Narrow" w:cs="Arial"/>
                <w:color w:val="FF0000"/>
                <w:sz w:val="18"/>
                <w:szCs w:val="18"/>
              </w:rPr>
              <w:t>6720 cupos en infraestructura rígida con avance mínimo del 60%</w:t>
            </w:r>
          </w:p>
        </w:tc>
      </w:tr>
      <w:tr w:rsidR="00556E49" w:rsidRPr="00431218" w14:paraId="6C44AC2F" w14:textId="77777777" w:rsidTr="00556E49">
        <w:trPr>
          <w:trHeight w:val="632"/>
          <w:tblCellSpacing w:w="20" w:type="dxa"/>
          <w:jc w:val="center"/>
        </w:trPr>
        <w:tc>
          <w:tcPr>
            <w:tcW w:w="3419" w:type="dxa"/>
            <w:shd w:val="clear" w:color="auto" w:fill="DEEAF6"/>
            <w:vAlign w:val="center"/>
          </w:tcPr>
          <w:p w14:paraId="33E4F056" w14:textId="77777777" w:rsidR="00556E49" w:rsidRPr="00431218" w:rsidRDefault="00556E49" w:rsidP="00D3720F">
            <w:pPr>
              <w:rPr>
                <w:rFonts w:ascii="Arial Narrow" w:hAnsi="Arial Narrow" w:cs="Arial"/>
                <w:color w:val="000000"/>
                <w:sz w:val="18"/>
                <w:szCs w:val="18"/>
                <w:lang w:val="es-CO" w:eastAsia="es-CO"/>
              </w:rPr>
            </w:pPr>
            <w:r w:rsidRPr="00431218">
              <w:rPr>
                <w:rFonts w:ascii="Arial Narrow" w:hAnsi="Arial Narrow" w:cs="Arial"/>
                <w:b/>
                <w:color w:val="000000"/>
                <w:sz w:val="18"/>
                <w:szCs w:val="18"/>
              </w:rPr>
              <w:t>1.3</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Diseñar cupos en infraestructura rígida atendiendo requisitos y condiciones de calidad</w:t>
            </w:r>
          </w:p>
        </w:tc>
        <w:tc>
          <w:tcPr>
            <w:tcW w:w="2640" w:type="dxa"/>
            <w:shd w:val="clear" w:color="auto" w:fill="DEEAF6"/>
            <w:vAlign w:val="center"/>
          </w:tcPr>
          <w:p w14:paraId="70E4EA02" w14:textId="77777777" w:rsidR="00556E49" w:rsidRPr="00431218" w:rsidRDefault="00556E49" w:rsidP="00E52653">
            <w:pPr>
              <w:jc w:val="both"/>
              <w:rPr>
                <w:rFonts w:ascii="Arial Narrow" w:hAnsi="Arial Narrow" w:cs="Arial"/>
                <w:color w:val="000000"/>
                <w:sz w:val="18"/>
                <w:szCs w:val="18"/>
              </w:rPr>
            </w:pPr>
            <w:r w:rsidRPr="00431218">
              <w:rPr>
                <w:rFonts w:ascii="Arial Narrow" w:hAnsi="Arial Narrow" w:cs="Arial"/>
                <w:b/>
                <w:color w:val="000000"/>
                <w:sz w:val="18"/>
                <w:szCs w:val="18"/>
              </w:rPr>
              <w:t>1.3.1.</w:t>
            </w:r>
            <w:r>
              <w:rPr>
                <w:rFonts w:ascii="Arial Narrow" w:hAnsi="Arial Narrow" w:cs="Arial"/>
                <w:b/>
                <w:color w:val="000000"/>
                <w:sz w:val="18"/>
                <w:szCs w:val="18"/>
              </w:rPr>
              <w:t xml:space="preserve"> </w:t>
            </w:r>
            <w:r w:rsidRPr="00431218">
              <w:rPr>
                <w:rFonts w:ascii="Arial Narrow" w:hAnsi="Arial Narrow" w:cs="Arial"/>
                <w:bCs/>
                <w:color w:val="000000"/>
                <w:sz w:val="18"/>
                <w:szCs w:val="18"/>
              </w:rPr>
              <w:t>Diseñ</w:t>
            </w:r>
            <w:r>
              <w:rPr>
                <w:rFonts w:ascii="Arial Narrow" w:hAnsi="Arial Narrow" w:cs="Arial"/>
                <w:bCs/>
                <w:color w:val="000000"/>
                <w:sz w:val="18"/>
                <w:szCs w:val="18"/>
              </w:rPr>
              <w:t>ar</w:t>
            </w:r>
            <w:r w:rsidRPr="00431218">
              <w:rPr>
                <w:rFonts w:ascii="Arial Narrow" w:hAnsi="Arial Narrow" w:cs="Arial"/>
                <w:bCs/>
                <w:color w:val="000000"/>
                <w:sz w:val="18"/>
                <w:szCs w:val="18"/>
              </w:rPr>
              <w:t xml:space="preserve"> </w:t>
            </w:r>
            <w:r>
              <w:rPr>
                <w:rFonts w:ascii="Arial Narrow" w:hAnsi="Arial Narrow" w:cs="Arial"/>
                <w:bCs/>
                <w:color w:val="000000"/>
                <w:sz w:val="18"/>
                <w:szCs w:val="18"/>
              </w:rPr>
              <w:t xml:space="preserve">cupos de </w:t>
            </w:r>
            <w:r w:rsidRPr="00431218">
              <w:rPr>
                <w:rFonts w:ascii="Arial Narrow" w:hAnsi="Arial Narrow" w:cs="Arial"/>
                <w:bCs/>
                <w:color w:val="000000"/>
                <w:sz w:val="18"/>
                <w:szCs w:val="18"/>
              </w:rPr>
              <w:t xml:space="preserve">infraestructura rígida </w:t>
            </w:r>
          </w:p>
        </w:tc>
        <w:tc>
          <w:tcPr>
            <w:tcW w:w="1924" w:type="dxa"/>
            <w:shd w:val="clear" w:color="auto" w:fill="DEEAF6"/>
            <w:vAlign w:val="center"/>
          </w:tcPr>
          <w:p w14:paraId="18F2359B" w14:textId="77777777" w:rsidR="00556E49" w:rsidRPr="00431218" w:rsidRDefault="00556E49" w:rsidP="00D3720F">
            <w:pPr>
              <w:rPr>
                <w:rFonts w:ascii="Arial Narrow" w:hAnsi="Arial Narrow" w:cs="Arial"/>
                <w:color w:val="000000"/>
                <w:sz w:val="18"/>
                <w:szCs w:val="18"/>
              </w:rPr>
            </w:pPr>
            <w:r w:rsidRPr="00431218">
              <w:rPr>
                <w:rFonts w:ascii="Arial Narrow" w:hAnsi="Arial Narrow" w:cs="Arial"/>
                <w:color w:val="000000"/>
                <w:sz w:val="18"/>
                <w:szCs w:val="18"/>
              </w:rPr>
              <w:t>12020 cupos diseñados</w:t>
            </w:r>
          </w:p>
        </w:tc>
      </w:tr>
      <w:tr w:rsidR="00556E49" w:rsidRPr="00431218" w14:paraId="3079FBBB" w14:textId="77777777" w:rsidTr="00556E49">
        <w:trPr>
          <w:trHeight w:val="442"/>
          <w:tblCellSpacing w:w="20" w:type="dxa"/>
          <w:jc w:val="center"/>
        </w:trPr>
        <w:tc>
          <w:tcPr>
            <w:tcW w:w="3419" w:type="dxa"/>
            <w:vMerge w:val="restart"/>
            <w:shd w:val="clear" w:color="auto" w:fill="DEEAF6"/>
            <w:vAlign w:val="center"/>
          </w:tcPr>
          <w:p w14:paraId="742D7D6F" w14:textId="77777777" w:rsidR="00556E49" w:rsidRPr="00431218" w:rsidRDefault="00556E49" w:rsidP="00D3720F">
            <w:pPr>
              <w:rPr>
                <w:rFonts w:ascii="Arial Narrow" w:hAnsi="Arial Narrow" w:cs="Arial"/>
                <w:b/>
                <w:color w:val="000000"/>
                <w:sz w:val="18"/>
                <w:szCs w:val="18"/>
              </w:rPr>
            </w:pPr>
            <w:r w:rsidRPr="00431218">
              <w:rPr>
                <w:rFonts w:ascii="Arial Narrow" w:hAnsi="Arial Narrow" w:cs="Arial"/>
                <w:b/>
                <w:color w:val="000000"/>
                <w:sz w:val="18"/>
                <w:szCs w:val="18"/>
              </w:rPr>
              <w:t xml:space="preserve">1.4 </w:t>
            </w:r>
            <w:r w:rsidRPr="00431218">
              <w:rPr>
                <w:rFonts w:ascii="Arial Narrow" w:hAnsi="Arial Narrow" w:cs="Arial"/>
                <w:color w:val="000000"/>
                <w:sz w:val="18"/>
                <w:szCs w:val="18"/>
              </w:rPr>
              <w:t>Intervenir establecimientos penitenciarios y carcelarios del orden nacional a través de adecuaciones y mantenimiento preventivo y correctivo</w:t>
            </w:r>
          </w:p>
        </w:tc>
        <w:tc>
          <w:tcPr>
            <w:tcW w:w="2640" w:type="dxa"/>
            <w:shd w:val="clear" w:color="auto" w:fill="DEEAF6"/>
            <w:vAlign w:val="center"/>
          </w:tcPr>
          <w:p w14:paraId="1031FBDF" w14:textId="77777777" w:rsidR="00556E49" w:rsidRPr="00431218" w:rsidRDefault="00556E49" w:rsidP="00E52653">
            <w:pPr>
              <w:jc w:val="both"/>
              <w:rPr>
                <w:rFonts w:ascii="Arial Narrow" w:hAnsi="Arial Narrow" w:cs="Arial"/>
                <w:b/>
                <w:color w:val="000000"/>
                <w:sz w:val="18"/>
                <w:szCs w:val="18"/>
              </w:rPr>
            </w:pPr>
            <w:r>
              <w:rPr>
                <w:rFonts w:ascii="Arial Narrow" w:hAnsi="Arial Narrow" w:cs="Arial"/>
                <w:b/>
                <w:color w:val="000000"/>
                <w:sz w:val="18"/>
                <w:szCs w:val="18"/>
              </w:rPr>
              <w:t xml:space="preserve">1.4.1. </w:t>
            </w:r>
            <w:r>
              <w:rPr>
                <w:rFonts w:ascii="Arial Narrow" w:hAnsi="Arial Narrow" w:cs="Arial"/>
                <w:color w:val="000000"/>
                <w:sz w:val="18"/>
                <w:szCs w:val="18"/>
              </w:rPr>
              <w:t>Dar</w:t>
            </w:r>
            <w:r w:rsidRPr="005C7A22">
              <w:rPr>
                <w:rFonts w:ascii="Arial Narrow" w:hAnsi="Arial Narrow" w:cs="Arial"/>
                <w:color w:val="000000"/>
                <w:sz w:val="18"/>
                <w:szCs w:val="18"/>
              </w:rPr>
              <w:t xml:space="preserve"> mantenimiento a la infraestructura construida</w:t>
            </w:r>
            <w:r>
              <w:rPr>
                <w:rFonts w:ascii="Arial Narrow" w:hAnsi="Arial Narrow" w:cs="Arial"/>
                <w:color w:val="000000"/>
                <w:sz w:val="18"/>
                <w:szCs w:val="18"/>
              </w:rPr>
              <w:t>.</w:t>
            </w:r>
          </w:p>
        </w:tc>
        <w:tc>
          <w:tcPr>
            <w:tcW w:w="1924" w:type="dxa"/>
            <w:shd w:val="clear" w:color="auto" w:fill="DEEAF6"/>
            <w:vAlign w:val="center"/>
          </w:tcPr>
          <w:p w14:paraId="689846E4" w14:textId="77777777" w:rsidR="00556E49" w:rsidRPr="00431218" w:rsidRDefault="00556E49" w:rsidP="00D3720F">
            <w:pPr>
              <w:rPr>
                <w:rFonts w:ascii="Arial Narrow" w:hAnsi="Arial Narrow" w:cs="Arial"/>
                <w:color w:val="000000"/>
                <w:sz w:val="18"/>
                <w:szCs w:val="18"/>
                <w:lang w:val="es-CO"/>
              </w:rPr>
            </w:pPr>
            <w:r w:rsidRPr="00431218">
              <w:rPr>
                <w:rFonts w:ascii="Arial Narrow" w:hAnsi="Arial Narrow" w:cs="Arial"/>
                <w:color w:val="000000"/>
                <w:sz w:val="18"/>
                <w:szCs w:val="18"/>
              </w:rPr>
              <w:t>100% de los mantenimientos correctivos y preventivos programados atendidos</w:t>
            </w:r>
          </w:p>
        </w:tc>
      </w:tr>
      <w:tr w:rsidR="00556E49" w:rsidRPr="00431218" w14:paraId="3B3F42C3" w14:textId="77777777" w:rsidTr="00556E49">
        <w:trPr>
          <w:trHeight w:val="442"/>
          <w:tblCellSpacing w:w="20" w:type="dxa"/>
          <w:jc w:val="center"/>
        </w:trPr>
        <w:tc>
          <w:tcPr>
            <w:tcW w:w="3419" w:type="dxa"/>
            <w:vMerge/>
            <w:shd w:val="clear" w:color="auto" w:fill="DEEAF6"/>
            <w:vAlign w:val="center"/>
          </w:tcPr>
          <w:p w14:paraId="6E074A07" w14:textId="77777777" w:rsidR="00556E49" w:rsidRPr="00431218" w:rsidRDefault="00556E49" w:rsidP="00D3720F">
            <w:pPr>
              <w:rPr>
                <w:rFonts w:ascii="Arial Narrow" w:hAnsi="Arial Narrow" w:cs="Arial"/>
                <w:b/>
                <w:color w:val="000000"/>
                <w:sz w:val="18"/>
                <w:szCs w:val="18"/>
              </w:rPr>
            </w:pPr>
          </w:p>
        </w:tc>
        <w:tc>
          <w:tcPr>
            <w:tcW w:w="2640" w:type="dxa"/>
            <w:shd w:val="clear" w:color="auto" w:fill="DEEAF6"/>
            <w:vAlign w:val="center"/>
          </w:tcPr>
          <w:p w14:paraId="28AFF03F" w14:textId="77777777" w:rsidR="00556E49" w:rsidRPr="00431218" w:rsidRDefault="00556E49" w:rsidP="00E52653">
            <w:pPr>
              <w:jc w:val="both"/>
              <w:rPr>
                <w:rFonts w:ascii="Arial Narrow" w:hAnsi="Arial Narrow" w:cs="Arial"/>
                <w:b/>
                <w:color w:val="000000"/>
                <w:sz w:val="18"/>
                <w:szCs w:val="18"/>
              </w:rPr>
            </w:pPr>
            <w:r>
              <w:rPr>
                <w:rFonts w:ascii="Arial Narrow" w:hAnsi="Arial Narrow" w:cs="Arial"/>
                <w:b/>
                <w:color w:val="000000"/>
                <w:sz w:val="18"/>
                <w:szCs w:val="18"/>
              </w:rPr>
              <w:t xml:space="preserve">1.4.2. </w:t>
            </w:r>
            <w:r w:rsidRPr="005C7A22">
              <w:rPr>
                <w:rFonts w:ascii="Arial Narrow" w:hAnsi="Arial Narrow" w:cs="Arial"/>
                <w:color w:val="000000"/>
                <w:sz w:val="18"/>
                <w:szCs w:val="18"/>
              </w:rPr>
              <w:t>Adecuar la infraestructura construida</w:t>
            </w:r>
            <w:r>
              <w:rPr>
                <w:rFonts w:ascii="Arial Narrow" w:hAnsi="Arial Narrow" w:cs="Arial"/>
                <w:color w:val="000000"/>
                <w:sz w:val="18"/>
                <w:szCs w:val="18"/>
              </w:rPr>
              <w:t>.</w:t>
            </w:r>
          </w:p>
        </w:tc>
        <w:tc>
          <w:tcPr>
            <w:tcW w:w="1924" w:type="dxa"/>
            <w:shd w:val="clear" w:color="auto" w:fill="DEEAF6"/>
            <w:vAlign w:val="center"/>
          </w:tcPr>
          <w:p w14:paraId="00A0648D" w14:textId="77777777" w:rsidR="00556E49" w:rsidRPr="00431218" w:rsidRDefault="00556E49" w:rsidP="00D3720F">
            <w:pPr>
              <w:rPr>
                <w:rFonts w:ascii="Arial Narrow" w:hAnsi="Arial Narrow" w:cs="Arial"/>
                <w:color w:val="000000"/>
                <w:sz w:val="18"/>
                <w:szCs w:val="18"/>
                <w:lang w:val="es-CO" w:eastAsia="es-CO"/>
              </w:rPr>
            </w:pPr>
            <w:r w:rsidRPr="00431218">
              <w:rPr>
                <w:rFonts w:ascii="Arial Narrow" w:hAnsi="Arial Narrow" w:cs="Arial"/>
                <w:color w:val="000000"/>
                <w:sz w:val="18"/>
                <w:szCs w:val="18"/>
              </w:rPr>
              <w:t>100% de las adecuaciones programadas atendidas</w:t>
            </w:r>
          </w:p>
        </w:tc>
      </w:tr>
      <w:tr w:rsidR="00556E49" w:rsidRPr="00431218" w14:paraId="20CB932A" w14:textId="77777777" w:rsidTr="00556E49">
        <w:trPr>
          <w:trHeight w:val="442"/>
          <w:tblCellSpacing w:w="20" w:type="dxa"/>
          <w:jc w:val="center"/>
        </w:trPr>
        <w:tc>
          <w:tcPr>
            <w:tcW w:w="3419" w:type="dxa"/>
            <w:shd w:val="clear" w:color="auto" w:fill="DEEAF6"/>
            <w:vAlign w:val="center"/>
          </w:tcPr>
          <w:p w14:paraId="2C66B911" w14:textId="77777777" w:rsidR="00556E49" w:rsidRPr="00431218" w:rsidRDefault="00556E49" w:rsidP="00D3720F">
            <w:pPr>
              <w:rPr>
                <w:rFonts w:ascii="Arial Narrow" w:hAnsi="Arial Narrow" w:cs="Arial"/>
                <w:b/>
                <w:color w:val="000000"/>
                <w:sz w:val="18"/>
                <w:szCs w:val="18"/>
                <w:lang w:val="es-CO"/>
              </w:rPr>
            </w:pPr>
            <w:r w:rsidRPr="00431218">
              <w:rPr>
                <w:rFonts w:ascii="Arial Narrow" w:hAnsi="Arial Narrow" w:cs="Arial"/>
                <w:b/>
                <w:color w:val="000000"/>
                <w:sz w:val="18"/>
                <w:szCs w:val="18"/>
              </w:rPr>
              <w:t xml:space="preserve">1.5 </w:t>
            </w:r>
            <w:r w:rsidRPr="00431218">
              <w:rPr>
                <w:rFonts w:ascii="Arial Narrow" w:hAnsi="Arial Narrow" w:cs="Arial"/>
                <w:bCs/>
                <w:color w:val="000000"/>
                <w:sz w:val="18"/>
                <w:szCs w:val="18"/>
              </w:rPr>
              <w:t>Diagnosticar la infraestructura física existente de los establecimientos penitenciarios y carcelarios y elaborar la futura requerida.</w:t>
            </w:r>
          </w:p>
        </w:tc>
        <w:tc>
          <w:tcPr>
            <w:tcW w:w="2640" w:type="dxa"/>
            <w:shd w:val="clear" w:color="auto" w:fill="DEEAF6"/>
            <w:vAlign w:val="center"/>
          </w:tcPr>
          <w:p w14:paraId="7BD69DEF" w14:textId="77777777" w:rsidR="00556E49" w:rsidRPr="00431218" w:rsidRDefault="00556E49" w:rsidP="00E52653">
            <w:pPr>
              <w:jc w:val="both"/>
              <w:rPr>
                <w:rFonts w:ascii="Arial Narrow" w:hAnsi="Arial Narrow" w:cs="Arial"/>
                <w:b/>
                <w:color w:val="000000"/>
                <w:sz w:val="18"/>
                <w:szCs w:val="18"/>
              </w:rPr>
            </w:pPr>
            <w:r w:rsidRPr="00431218">
              <w:rPr>
                <w:rFonts w:ascii="Arial Narrow" w:hAnsi="Arial Narrow" w:cs="Arial"/>
                <w:b/>
                <w:color w:val="000000"/>
                <w:sz w:val="18"/>
                <w:szCs w:val="18"/>
              </w:rPr>
              <w:t>1.5</w:t>
            </w:r>
            <w:r>
              <w:rPr>
                <w:rFonts w:ascii="Arial Narrow" w:hAnsi="Arial Narrow" w:cs="Arial"/>
                <w:b/>
                <w:color w:val="000000"/>
                <w:sz w:val="18"/>
                <w:szCs w:val="18"/>
              </w:rPr>
              <w:t xml:space="preserve">.1. </w:t>
            </w:r>
            <w:r w:rsidRPr="005027C8">
              <w:rPr>
                <w:rFonts w:ascii="Arial Narrow" w:hAnsi="Arial Narrow" w:cs="Arial"/>
                <w:color w:val="000000"/>
                <w:sz w:val="18"/>
                <w:szCs w:val="18"/>
              </w:rPr>
              <w:t>Documentar el estado actual de la infraestructura y las necesidades atendiendo requisitos y calidad.</w:t>
            </w:r>
            <w:r>
              <w:rPr>
                <w:rFonts w:ascii="Arial Narrow" w:hAnsi="Arial Narrow" w:cs="Arial"/>
                <w:b/>
                <w:color w:val="000000"/>
                <w:sz w:val="18"/>
                <w:szCs w:val="18"/>
              </w:rPr>
              <w:t xml:space="preserve"> </w:t>
            </w:r>
          </w:p>
        </w:tc>
        <w:tc>
          <w:tcPr>
            <w:tcW w:w="1924" w:type="dxa"/>
            <w:shd w:val="clear" w:color="auto" w:fill="DEEAF6"/>
            <w:vAlign w:val="center"/>
          </w:tcPr>
          <w:p w14:paraId="7375D514" w14:textId="77777777" w:rsidR="00556E49" w:rsidRPr="00431218" w:rsidRDefault="00556E49" w:rsidP="00D3720F">
            <w:pPr>
              <w:rPr>
                <w:rFonts w:ascii="Arial Narrow" w:hAnsi="Arial Narrow" w:cs="Arial"/>
                <w:color w:val="000000"/>
                <w:sz w:val="18"/>
                <w:szCs w:val="18"/>
                <w:lang w:val="es-CO"/>
              </w:rPr>
            </w:pPr>
            <w:r w:rsidRPr="00431218">
              <w:rPr>
                <w:rFonts w:ascii="Arial Narrow" w:hAnsi="Arial Narrow" w:cs="Arial"/>
                <w:color w:val="000000"/>
                <w:sz w:val="18"/>
                <w:szCs w:val="18"/>
              </w:rPr>
              <w:t>Elaboración y validación de un Plan Maestro de Infraestructura Penitenciaria y Carcelaria</w:t>
            </w:r>
          </w:p>
        </w:tc>
      </w:tr>
    </w:tbl>
    <w:p w14:paraId="4501B00A" w14:textId="77777777" w:rsidR="0008735C" w:rsidRPr="00431218" w:rsidRDefault="0008735C" w:rsidP="00C53B07">
      <w:pPr>
        <w:jc w:val="both"/>
        <w:textAlignment w:val="baseline"/>
        <w:rPr>
          <w:rFonts w:ascii="Arial Narrow" w:hAnsi="Arial Narrow" w:cs="Arial"/>
          <w:sz w:val="18"/>
          <w:szCs w:val="18"/>
          <w:lang w:eastAsia="es-CO"/>
        </w:rPr>
      </w:pPr>
    </w:p>
    <w:p w14:paraId="6CCB3F47" w14:textId="77777777" w:rsidR="005E0BD0" w:rsidRPr="00431218" w:rsidRDefault="005E0BD0" w:rsidP="00C53B07">
      <w:pPr>
        <w:jc w:val="both"/>
        <w:textAlignment w:val="baseline"/>
        <w:rPr>
          <w:rFonts w:ascii="Arial Narrow" w:hAnsi="Arial Narrow" w:cs="Arial"/>
          <w:sz w:val="22"/>
          <w:szCs w:val="22"/>
          <w:lang w:eastAsia="es-CO"/>
        </w:rPr>
      </w:pPr>
    </w:p>
    <w:tbl>
      <w:tblPr>
        <w:tblW w:w="7753"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ayout w:type="fixed"/>
        <w:tblLook w:val="04A0" w:firstRow="1" w:lastRow="0" w:firstColumn="1" w:lastColumn="0" w:noHBand="0" w:noVBand="1"/>
      </w:tblPr>
      <w:tblGrid>
        <w:gridCol w:w="3165"/>
        <w:gridCol w:w="2466"/>
        <w:gridCol w:w="2122"/>
      </w:tblGrid>
      <w:tr w:rsidR="00556E49" w:rsidRPr="00431218" w14:paraId="5795633B" w14:textId="77777777" w:rsidTr="002B0421">
        <w:trPr>
          <w:cantSplit/>
          <w:trHeight w:val="442"/>
          <w:tblHeader/>
          <w:tblCellSpacing w:w="20" w:type="dxa"/>
          <w:jc w:val="center"/>
        </w:trPr>
        <w:tc>
          <w:tcPr>
            <w:tcW w:w="7673" w:type="dxa"/>
            <w:gridSpan w:val="3"/>
            <w:shd w:val="clear" w:color="auto" w:fill="C5E0B3" w:themeFill="accent6" w:themeFillTint="66"/>
            <w:vAlign w:val="center"/>
          </w:tcPr>
          <w:p w14:paraId="76DD5527" w14:textId="77777777" w:rsidR="00556E49" w:rsidRPr="00431218" w:rsidRDefault="00556E49" w:rsidP="00C53B07">
            <w:pPr>
              <w:pStyle w:val="Prrafodelista"/>
              <w:ind w:left="360"/>
              <w:jc w:val="both"/>
              <w:rPr>
                <w:rFonts w:ascii="Arial Narrow" w:hAnsi="Arial Narrow" w:cs="Arial"/>
                <w:b/>
                <w:sz w:val="18"/>
                <w:szCs w:val="18"/>
              </w:rPr>
            </w:pPr>
            <w:r w:rsidRPr="00431218">
              <w:rPr>
                <w:rFonts w:ascii="Arial Narrow" w:hAnsi="Arial Narrow" w:cs="Arial"/>
                <w:b/>
                <w:szCs w:val="18"/>
                <w:lang w:val="es-ES_tradnl"/>
              </w:rPr>
              <w:lastRenderedPageBreak/>
              <w:t xml:space="preserve">Objetivo Estratégico 2:  </w:t>
            </w:r>
            <w:r w:rsidRPr="00431218">
              <w:rPr>
                <w:rFonts w:ascii="Arial Narrow" w:hAnsi="Arial Narrow" w:cs="Arial"/>
                <w:bCs/>
                <w:szCs w:val="18"/>
              </w:rPr>
              <w:t>Facilitar los medios de vida digna, a través de bienes y servicios, que propenda por el bienestar y la calidad de vida a las personas privadas de la libertad.</w:t>
            </w:r>
          </w:p>
        </w:tc>
      </w:tr>
      <w:tr w:rsidR="00556E49" w:rsidRPr="00431218" w14:paraId="59C7E370" w14:textId="77777777" w:rsidTr="002B0421">
        <w:trPr>
          <w:cantSplit/>
          <w:trHeight w:val="442"/>
          <w:tblHeader/>
          <w:tblCellSpacing w:w="20" w:type="dxa"/>
          <w:jc w:val="center"/>
        </w:trPr>
        <w:tc>
          <w:tcPr>
            <w:tcW w:w="3105" w:type="dxa"/>
            <w:shd w:val="clear" w:color="auto" w:fill="E2EFD9" w:themeFill="accent6" w:themeFillTint="33"/>
            <w:vAlign w:val="center"/>
          </w:tcPr>
          <w:p w14:paraId="1604F294" w14:textId="77777777" w:rsidR="00556E49" w:rsidRPr="00431218" w:rsidRDefault="00556E49"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Estrategias</w:t>
            </w:r>
          </w:p>
        </w:tc>
        <w:tc>
          <w:tcPr>
            <w:tcW w:w="2426" w:type="dxa"/>
            <w:shd w:val="clear" w:color="auto" w:fill="E2EFD9" w:themeFill="accent6" w:themeFillTint="33"/>
            <w:vAlign w:val="center"/>
          </w:tcPr>
          <w:p w14:paraId="56DAD402" w14:textId="77777777" w:rsidR="00556E49" w:rsidRPr="00431218" w:rsidRDefault="00556E49"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Actividades</w:t>
            </w:r>
          </w:p>
        </w:tc>
        <w:tc>
          <w:tcPr>
            <w:tcW w:w="2062" w:type="dxa"/>
            <w:shd w:val="clear" w:color="auto" w:fill="E2EFD9" w:themeFill="accent6" w:themeFillTint="33"/>
            <w:vAlign w:val="center"/>
          </w:tcPr>
          <w:p w14:paraId="24042C11" w14:textId="77777777" w:rsidR="00556E49" w:rsidRPr="00431218" w:rsidRDefault="00556E49" w:rsidP="002B0421">
            <w:pPr>
              <w:pStyle w:val="Sinespaciado1"/>
              <w:jc w:val="center"/>
              <w:rPr>
                <w:rFonts w:ascii="Arial Narrow" w:hAnsi="Arial Narrow" w:cs="Arial"/>
                <w:b/>
                <w:sz w:val="18"/>
                <w:szCs w:val="18"/>
                <w:lang w:val="es-ES_tradnl"/>
              </w:rPr>
            </w:pPr>
            <w:r w:rsidRPr="00431218">
              <w:rPr>
                <w:rFonts w:ascii="Arial Narrow" w:hAnsi="Arial Narrow" w:cs="Arial"/>
                <w:b/>
                <w:sz w:val="18"/>
                <w:szCs w:val="18"/>
                <w:lang w:val="es-ES_tradnl"/>
              </w:rPr>
              <w:t>Meta</w:t>
            </w:r>
          </w:p>
        </w:tc>
      </w:tr>
      <w:tr w:rsidR="00556E49" w:rsidRPr="00431218" w14:paraId="00DF0F95" w14:textId="77777777" w:rsidTr="002B0421">
        <w:trPr>
          <w:trHeight w:val="442"/>
          <w:tblCellSpacing w:w="20" w:type="dxa"/>
          <w:jc w:val="center"/>
        </w:trPr>
        <w:tc>
          <w:tcPr>
            <w:tcW w:w="3105" w:type="dxa"/>
            <w:vMerge w:val="restart"/>
            <w:shd w:val="clear" w:color="auto" w:fill="E2EFD9" w:themeFill="accent6" w:themeFillTint="33"/>
            <w:vAlign w:val="center"/>
          </w:tcPr>
          <w:p w14:paraId="4CD18FAA" w14:textId="77777777" w:rsidR="00556E49" w:rsidRPr="00431218" w:rsidRDefault="00556E49" w:rsidP="005027C8">
            <w:pPr>
              <w:pStyle w:val="Sinespaciado1"/>
              <w:jc w:val="both"/>
              <w:rPr>
                <w:rFonts w:ascii="Arial Narrow" w:hAnsi="Arial Narrow" w:cs="Arial"/>
                <w:b/>
                <w:color w:val="000000"/>
                <w:sz w:val="18"/>
                <w:szCs w:val="18"/>
              </w:rPr>
            </w:pPr>
            <w:r w:rsidRPr="00431218">
              <w:rPr>
                <w:rFonts w:ascii="Arial Narrow" w:hAnsi="Arial Narrow" w:cs="Arial"/>
                <w:b/>
                <w:color w:val="000000"/>
                <w:sz w:val="18"/>
                <w:szCs w:val="18"/>
              </w:rPr>
              <w:t xml:space="preserve">2.1 </w:t>
            </w:r>
            <w:r w:rsidRPr="00431218">
              <w:rPr>
                <w:rFonts w:ascii="Arial Narrow" w:hAnsi="Arial Narrow" w:cs="Arial"/>
                <w:bCs/>
                <w:sz w:val="18"/>
                <w:szCs w:val="18"/>
              </w:rPr>
              <w:t>Prestar el servicio de alimentación a la población privada de la libertad con criterios de calidad y eficiencia</w:t>
            </w:r>
          </w:p>
        </w:tc>
        <w:tc>
          <w:tcPr>
            <w:tcW w:w="2426" w:type="dxa"/>
            <w:shd w:val="clear" w:color="auto" w:fill="E2EFD9" w:themeFill="accent6" w:themeFillTint="33"/>
            <w:vAlign w:val="center"/>
          </w:tcPr>
          <w:p w14:paraId="1E81568F" w14:textId="77777777" w:rsidR="00556E49" w:rsidRPr="00431218" w:rsidRDefault="00556E49" w:rsidP="005027C8">
            <w:pPr>
              <w:spacing w:beforeAutospacing="1" w:afterAutospacing="1"/>
              <w:jc w:val="both"/>
              <w:textAlignment w:val="baseline"/>
              <w:rPr>
                <w:rFonts w:ascii="Arial Narrow" w:hAnsi="Arial Narrow" w:cs="Arial"/>
                <w:b/>
                <w:color w:val="000000"/>
                <w:sz w:val="18"/>
                <w:szCs w:val="18"/>
              </w:rPr>
            </w:pPr>
            <w:r w:rsidRPr="00431218">
              <w:rPr>
                <w:rFonts w:ascii="Arial Narrow" w:hAnsi="Arial Narrow" w:cs="Arial"/>
                <w:b/>
                <w:color w:val="000000"/>
                <w:sz w:val="18"/>
                <w:szCs w:val="18"/>
              </w:rPr>
              <w:t>2.1.1</w:t>
            </w:r>
            <w:r w:rsidRPr="00431218">
              <w:rPr>
                <w:rFonts w:ascii="Arial Narrow" w:hAnsi="Arial Narrow" w:cs="Arial"/>
                <w:color w:val="000000"/>
                <w:sz w:val="18"/>
                <w:szCs w:val="18"/>
              </w:rPr>
              <w:t>.</w:t>
            </w:r>
            <w:r>
              <w:rPr>
                <w:rFonts w:ascii="Arial Narrow" w:hAnsi="Arial Narrow" w:cs="Arial"/>
                <w:color w:val="000000"/>
                <w:sz w:val="18"/>
                <w:szCs w:val="18"/>
              </w:rPr>
              <w:t xml:space="preserve"> Diseñar de un modelo de alimentación para personas privadas de la libertad.</w:t>
            </w:r>
          </w:p>
        </w:tc>
        <w:tc>
          <w:tcPr>
            <w:tcW w:w="2062" w:type="dxa"/>
            <w:shd w:val="clear" w:color="auto" w:fill="E2EFD9" w:themeFill="accent6" w:themeFillTint="33"/>
            <w:vAlign w:val="center"/>
          </w:tcPr>
          <w:p w14:paraId="62E271B5" w14:textId="77777777" w:rsidR="00556E49" w:rsidRPr="00431218" w:rsidRDefault="00556E49" w:rsidP="005027C8">
            <w:pPr>
              <w:rPr>
                <w:rFonts w:ascii="Arial Narrow" w:hAnsi="Arial Narrow" w:cs="Arial"/>
                <w:color w:val="000000"/>
                <w:sz w:val="18"/>
                <w:szCs w:val="18"/>
              </w:rPr>
            </w:pPr>
            <w:r w:rsidRPr="00431218">
              <w:rPr>
                <w:rFonts w:ascii="Arial Narrow" w:hAnsi="Arial Narrow" w:cs="Arial"/>
                <w:color w:val="000000"/>
                <w:sz w:val="18"/>
                <w:szCs w:val="18"/>
              </w:rPr>
              <w:t>Un nuevo modelo de alimentación para el funcionamiento del sistema penitenciario y carcelario intramural implementado</w:t>
            </w:r>
          </w:p>
        </w:tc>
      </w:tr>
      <w:tr w:rsidR="00556E49" w:rsidRPr="00431218" w14:paraId="66358620" w14:textId="77777777" w:rsidTr="002B0421">
        <w:trPr>
          <w:trHeight w:val="442"/>
          <w:tblCellSpacing w:w="20" w:type="dxa"/>
          <w:jc w:val="center"/>
        </w:trPr>
        <w:tc>
          <w:tcPr>
            <w:tcW w:w="3105" w:type="dxa"/>
            <w:vMerge/>
            <w:shd w:val="clear" w:color="auto" w:fill="E2EFD9" w:themeFill="accent6" w:themeFillTint="33"/>
            <w:vAlign w:val="center"/>
          </w:tcPr>
          <w:p w14:paraId="375CC6A6" w14:textId="77777777" w:rsidR="00556E49" w:rsidRPr="00431218" w:rsidRDefault="00556E49" w:rsidP="005027C8">
            <w:pPr>
              <w:spacing w:beforeAutospacing="1" w:afterAutospacing="1"/>
              <w:jc w:val="both"/>
              <w:textAlignment w:val="baseline"/>
              <w:rPr>
                <w:rFonts w:ascii="Arial Narrow" w:hAnsi="Arial Narrow" w:cs="Arial"/>
                <w:color w:val="000000"/>
                <w:sz w:val="18"/>
                <w:szCs w:val="18"/>
              </w:rPr>
            </w:pPr>
          </w:p>
        </w:tc>
        <w:tc>
          <w:tcPr>
            <w:tcW w:w="2426" w:type="dxa"/>
            <w:shd w:val="clear" w:color="auto" w:fill="E2EFD9" w:themeFill="accent6" w:themeFillTint="33"/>
            <w:vAlign w:val="center"/>
          </w:tcPr>
          <w:p w14:paraId="7D3D9466" w14:textId="77777777" w:rsidR="00556E49" w:rsidRPr="00431218" w:rsidRDefault="00556E49" w:rsidP="005027C8">
            <w:pPr>
              <w:jc w:val="both"/>
              <w:rPr>
                <w:rFonts w:ascii="Arial Narrow" w:hAnsi="Arial Narrow" w:cs="Arial"/>
                <w:b/>
                <w:color w:val="000000"/>
                <w:sz w:val="18"/>
                <w:szCs w:val="18"/>
              </w:rPr>
            </w:pPr>
            <w:r w:rsidRPr="00431218">
              <w:rPr>
                <w:rFonts w:ascii="Arial Narrow" w:hAnsi="Arial Narrow" w:cs="Arial"/>
                <w:b/>
                <w:color w:val="000000"/>
                <w:sz w:val="18"/>
                <w:szCs w:val="18"/>
              </w:rPr>
              <w:t>2.1.2</w:t>
            </w:r>
            <w:r>
              <w:rPr>
                <w:rFonts w:ascii="Arial Narrow" w:hAnsi="Arial Narrow" w:cs="Arial"/>
                <w:b/>
                <w:color w:val="000000"/>
                <w:sz w:val="18"/>
                <w:szCs w:val="18"/>
              </w:rPr>
              <w:t xml:space="preserve">. </w:t>
            </w:r>
            <w:r w:rsidRPr="005027C8">
              <w:rPr>
                <w:rFonts w:ascii="Arial Narrow" w:hAnsi="Arial Narrow" w:cs="Arial"/>
                <w:color w:val="000000"/>
                <w:sz w:val="18"/>
                <w:szCs w:val="18"/>
              </w:rPr>
              <w:t>Elabora</w:t>
            </w:r>
            <w:r>
              <w:rPr>
                <w:rFonts w:ascii="Arial Narrow" w:hAnsi="Arial Narrow" w:cs="Arial"/>
                <w:color w:val="000000"/>
                <w:sz w:val="18"/>
                <w:szCs w:val="18"/>
              </w:rPr>
              <w:t>r</w:t>
            </w:r>
            <w:r w:rsidRPr="005027C8">
              <w:rPr>
                <w:rFonts w:ascii="Arial Narrow" w:hAnsi="Arial Narrow" w:cs="Arial"/>
                <w:color w:val="000000"/>
                <w:sz w:val="18"/>
                <w:szCs w:val="18"/>
              </w:rPr>
              <w:t xml:space="preserve"> del modelo de seguimiento y evaluación contractual</w:t>
            </w:r>
          </w:p>
        </w:tc>
        <w:tc>
          <w:tcPr>
            <w:tcW w:w="2062" w:type="dxa"/>
            <w:shd w:val="clear" w:color="auto" w:fill="E2EFD9" w:themeFill="accent6" w:themeFillTint="33"/>
          </w:tcPr>
          <w:p w14:paraId="3E72F727" w14:textId="77777777" w:rsidR="00556E49" w:rsidRPr="00431218" w:rsidRDefault="00556E49" w:rsidP="005027C8">
            <w:pPr>
              <w:rPr>
                <w:rFonts w:ascii="Arial Narrow" w:hAnsi="Arial Narrow" w:cs="Arial"/>
                <w:color w:val="000000"/>
                <w:sz w:val="18"/>
                <w:szCs w:val="18"/>
                <w:lang w:val="es-CO" w:eastAsia="es-CO"/>
              </w:rPr>
            </w:pPr>
            <w:r w:rsidRPr="00431218">
              <w:rPr>
                <w:rFonts w:ascii="Arial Narrow" w:hAnsi="Arial Narrow" w:cs="Arial"/>
                <w:color w:val="000000"/>
                <w:sz w:val="18"/>
                <w:szCs w:val="18"/>
                <w:lang w:val="es-CO" w:eastAsia="es-CO"/>
              </w:rPr>
              <w:t>Modelo de interventoría a contratos de suministro de alimentos con exigencia de calidad y oportunidad</w:t>
            </w:r>
          </w:p>
        </w:tc>
      </w:tr>
      <w:tr w:rsidR="00556E49" w:rsidRPr="00431218" w14:paraId="377F2D34" w14:textId="77777777" w:rsidTr="002B0421">
        <w:trPr>
          <w:trHeight w:val="442"/>
          <w:tblCellSpacing w:w="20" w:type="dxa"/>
          <w:jc w:val="center"/>
        </w:trPr>
        <w:tc>
          <w:tcPr>
            <w:tcW w:w="3105" w:type="dxa"/>
            <w:vMerge/>
            <w:shd w:val="clear" w:color="auto" w:fill="E2EFD9" w:themeFill="accent6" w:themeFillTint="33"/>
            <w:vAlign w:val="center"/>
          </w:tcPr>
          <w:p w14:paraId="4E7B1393" w14:textId="77777777" w:rsidR="00556E49" w:rsidRPr="00431218" w:rsidRDefault="00556E49" w:rsidP="005027C8">
            <w:pPr>
              <w:spacing w:beforeAutospacing="1" w:afterAutospacing="1"/>
              <w:jc w:val="both"/>
              <w:textAlignment w:val="baseline"/>
              <w:rPr>
                <w:rFonts w:ascii="Arial Narrow" w:hAnsi="Arial Narrow" w:cs="Arial"/>
                <w:color w:val="000000"/>
                <w:sz w:val="18"/>
                <w:szCs w:val="18"/>
              </w:rPr>
            </w:pPr>
          </w:p>
        </w:tc>
        <w:tc>
          <w:tcPr>
            <w:tcW w:w="2426" w:type="dxa"/>
            <w:shd w:val="clear" w:color="auto" w:fill="E2EFD9" w:themeFill="accent6" w:themeFillTint="33"/>
            <w:vAlign w:val="center"/>
          </w:tcPr>
          <w:p w14:paraId="62AAD5F4" w14:textId="77777777" w:rsidR="00556E49" w:rsidRPr="00431218" w:rsidRDefault="00556E49" w:rsidP="005027C8">
            <w:pPr>
              <w:jc w:val="both"/>
              <w:rPr>
                <w:rFonts w:ascii="Arial Narrow" w:hAnsi="Arial Narrow" w:cs="Arial"/>
                <w:color w:val="000000"/>
                <w:sz w:val="18"/>
                <w:szCs w:val="18"/>
                <w:lang w:val="es-CO" w:eastAsia="es-CO"/>
              </w:rPr>
            </w:pPr>
            <w:r w:rsidRPr="00431218">
              <w:rPr>
                <w:rFonts w:ascii="Arial Narrow" w:hAnsi="Arial Narrow" w:cs="Arial"/>
                <w:b/>
                <w:color w:val="000000"/>
                <w:sz w:val="18"/>
                <w:szCs w:val="18"/>
              </w:rPr>
              <w:t xml:space="preserve">2.1.3 </w:t>
            </w:r>
            <w:r w:rsidRPr="005027C8">
              <w:rPr>
                <w:rFonts w:ascii="Arial Narrow" w:hAnsi="Arial Narrow" w:cs="Arial"/>
                <w:color w:val="000000"/>
                <w:sz w:val="18"/>
                <w:szCs w:val="18"/>
              </w:rPr>
              <w:t>Formula</w:t>
            </w:r>
            <w:r>
              <w:rPr>
                <w:rFonts w:ascii="Arial Narrow" w:hAnsi="Arial Narrow" w:cs="Arial"/>
                <w:color w:val="000000"/>
                <w:sz w:val="18"/>
                <w:szCs w:val="18"/>
              </w:rPr>
              <w:t>r el</w:t>
            </w:r>
            <w:r w:rsidRPr="005027C8">
              <w:rPr>
                <w:rFonts w:ascii="Arial Narrow" w:hAnsi="Arial Narrow" w:cs="Arial"/>
                <w:color w:val="000000"/>
                <w:sz w:val="18"/>
                <w:szCs w:val="18"/>
              </w:rPr>
              <w:t xml:space="preserve"> sistema de gestión de calidad en alimentos</w:t>
            </w:r>
            <w:r>
              <w:rPr>
                <w:rFonts w:ascii="Arial Narrow" w:hAnsi="Arial Narrow" w:cs="Arial"/>
                <w:color w:val="000000"/>
                <w:sz w:val="18"/>
                <w:szCs w:val="18"/>
              </w:rPr>
              <w:t>.</w:t>
            </w:r>
          </w:p>
        </w:tc>
        <w:tc>
          <w:tcPr>
            <w:tcW w:w="2062" w:type="dxa"/>
            <w:shd w:val="clear" w:color="auto" w:fill="E2EFD9" w:themeFill="accent6" w:themeFillTint="33"/>
          </w:tcPr>
          <w:p w14:paraId="4EDECC87" w14:textId="77777777" w:rsidR="00556E49" w:rsidRPr="00431218" w:rsidRDefault="00556E49" w:rsidP="005027C8">
            <w:pPr>
              <w:rPr>
                <w:rFonts w:ascii="Arial Narrow" w:hAnsi="Arial Narrow" w:cs="Arial"/>
                <w:color w:val="000000"/>
                <w:sz w:val="18"/>
                <w:szCs w:val="18"/>
              </w:rPr>
            </w:pPr>
            <w:r w:rsidRPr="00431218">
              <w:rPr>
                <w:rFonts w:ascii="Arial Narrow" w:hAnsi="Arial Narrow" w:cs="Arial"/>
                <w:color w:val="000000"/>
                <w:sz w:val="18"/>
                <w:szCs w:val="18"/>
              </w:rPr>
              <w:t>Sistema de medición de la calidad de los alimentos prestados a las Personas Privadas de la Libertad</w:t>
            </w:r>
          </w:p>
        </w:tc>
      </w:tr>
      <w:tr w:rsidR="00556E49" w:rsidRPr="00431218" w14:paraId="2E7B34D2" w14:textId="77777777" w:rsidTr="002B0421">
        <w:trPr>
          <w:trHeight w:val="442"/>
          <w:tblCellSpacing w:w="20" w:type="dxa"/>
          <w:jc w:val="center"/>
        </w:trPr>
        <w:tc>
          <w:tcPr>
            <w:tcW w:w="3105" w:type="dxa"/>
            <w:vMerge w:val="restart"/>
            <w:shd w:val="clear" w:color="auto" w:fill="E2EFD9" w:themeFill="accent6" w:themeFillTint="33"/>
            <w:vAlign w:val="center"/>
          </w:tcPr>
          <w:p w14:paraId="08F4A490" w14:textId="77777777" w:rsidR="00556E49" w:rsidRPr="00431218" w:rsidRDefault="00556E49" w:rsidP="005027C8">
            <w:pPr>
              <w:jc w:val="both"/>
              <w:rPr>
                <w:rFonts w:ascii="Arial Narrow" w:hAnsi="Arial Narrow" w:cs="Arial"/>
                <w:b/>
                <w:color w:val="000000"/>
                <w:sz w:val="18"/>
                <w:szCs w:val="18"/>
              </w:rPr>
            </w:pPr>
            <w:r w:rsidRPr="00431218">
              <w:rPr>
                <w:rFonts w:ascii="Arial Narrow" w:hAnsi="Arial Narrow" w:cs="Arial"/>
                <w:b/>
                <w:color w:val="000000"/>
                <w:sz w:val="18"/>
                <w:szCs w:val="18"/>
              </w:rPr>
              <w:t xml:space="preserve">2.2 </w:t>
            </w:r>
            <w:r w:rsidRPr="00431218">
              <w:rPr>
                <w:rFonts w:ascii="Arial Narrow" w:hAnsi="Arial Narrow" w:cs="Arial"/>
                <w:color w:val="000000"/>
                <w:sz w:val="18"/>
                <w:szCs w:val="18"/>
              </w:rPr>
              <w:t>Implementar un nuevo Modelo de Atención Integral en Salud a las personas privadas de la libertad</w:t>
            </w:r>
          </w:p>
        </w:tc>
        <w:tc>
          <w:tcPr>
            <w:tcW w:w="2426" w:type="dxa"/>
            <w:shd w:val="clear" w:color="auto" w:fill="E2EFD9" w:themeFill="accent6" w:themeFillTint="33"/>
            <w:vAlign w:val="center"/>
          </w:tcPr>
          <w:p w14:paraId="2C59D618" w14:textId="77777777" w:rsidR="00556E49" w:rsidRPr="00431218" w:rsidRDefault="00556E49" w:rsidP="005027C8">
            <w:pPr>
              <w:jc w:val="both"/>
              <w:rPr>
                <w:rFonts w:ascii="Arial Narrow" w:hAnsi="Arial Narrow" w:cs="Arial"/>
                <w:color w:val="000000"/>
                <w:sz w:val="18"/>
                <w:szCs w:val="18"/>
              </w:rPr>
            </w:pPr>
            <w:r w:rsidRPr="00431218">
              <w:rPr>
                <w:rFonts w:ascii="Arial Narrow" w:hAnsi="Arial Narrow" w:cs="Arial"/>
                <w:b/>
                <w:color w:val="000000"/>
                <w:sz w:val="18"/>
                <w:szCs w:val="18"/>
              </w:rPr>
              <w:t>2.2.1</w:t>
            </w:r>
            <w:r w:rsidRPr="00431218">
              <w:rPr>
                <w:rFonts w:ascii="Arial Narrow" w:hAnsi="Arial Narrow" w:cs="Arial"/>
                <w:color w:val="000000"/>
                <w:sz w:val="18"/>
                <w:szCs w:val="18"/>
              </w:rPr>
              <w:t>.</w:t>
            </w:r>
            <w:r>
              <w:rPr>
                <w:rFonts w:ascii="Arial Narrow" w:hAnsi="Arial Narrow" w:cs="Arial"/>
                <w:color w:val="000000"/>
                <w:sz w:val="18"/>
                <w:szCs w:val="18"/>
              </w:rPr>
              <w:t xml:space="preserve"> Elaborar el diagnóstico epidemiológico de la población privada en libertad</w:t>
            </w:r>
          </w:p>
        </w:tc>
        <w:tc>
          <w:tcPr>
            <w:tcW w:w="2062" w:type="dxa"/>
            <w:shd w:val="clear" w:color="auto" w:fill="E2EFD9" w:themeFill="accent6" w:themeFillTint="33"/>
            <w:vAlign w:val="center"/>
          </w:tcPr>
          <w:p w14:paraId="0D772FE3" w14:textId="77777777" w:rsidR="00556E49" w:rsidRPr="00431218" w:rsidRDefault="00556E49" w:rsidP="005027C8">
            <w:pPr>
              <w:rPr>
                <w:rFonts w:ascii="Arial Narrow" w:hAnsi="Arial Narrow" w:cs="Arial"/>
                <w:color w:val="000000"/>
                <w:sz w:val="18"/>
                <w:szCs w:val="18"/>
              </w:rPr>
            </w:pPr>
            <w:r w:rsidRPr="00431218">
              <w:rPr>
                <w:rFonts w:ascii="Arial Narrow" w:hAnsi="Arial Narrow" w:cs="Arial"/>
                <w:color w:val="000000"/>
                <w:sz w:val="18"/>
                <w:szCs w:val="18"/>
              </w:rPr>
              <w:t>Un diagnóstico epidemiológico en salud a la población privada de la libertad</w:t>
            </w:r>
          </w:p>
        </w:tc>
      </w:tr>
      <w:tr w:rsidR="00556E49" w:rsidRPr="00431218" w14:paraId="102628E4" w14:textId="77777777" w:rsidTr="002B0421">
        <w:trPr>
          <w:trHeight w:val="442"/>
          <w:tblCellSpacing w:w="20" w:type="dxa"/>
          <w:jc w:val="center"/>
        </w:trPr>
        <w:tc>
          <w:tcPr>
            <w:tcW w:w="3105" w:type="dxa"/>
            <w:vMerge/>
            <w:shd w:val="clear" w:color="auto" w:fill="E2EFD9" w:themeFill="accent6" w:themeFillTint="33"/>
            <w:vAlign w:val="center"/>
          </w:tcPr>
          <w:p w14:paraId="4E6BE22D" w14:textId="77777777" w:rsidR="00556E49" w:rsidRPr="00431218" w:rsidRDefault="00556E49" w:rsidP="005027C8">
            <w:pPr>
              <w:jc w:val="both"/>
              <w:rPr>
                <w:rFonts w:ascii="Arial Narrow" w:hAnsi="Arial Narrow" w:cs="Arial"/>
                <w:color w:val="000000"/>
                <w:sz w:val="18"/>
                <w:szCs w:val="18"/>
                <w:lang w:val="es-CO" w:eastAsia="es-CO"/>
              </w:rPr>
            </w:pPr>
          </w:p>
        </w:tc>
        <w:tc>
          <w:tcPr>
            <w:tcW w:w="2426" w:type="dxa"/>
            <w:shd w:val="clear" w:color="auto" w:fill="E2EFD9" w:themeFill="accent6" w:themeFillTint="33"/>
            <w:vAlign w:val="center"/>
          </w:tcPr>
          <w:p w14:paraId="1BD0C239" w14:textId="77777777" w:rsidR="00556E49" w:rsidRPr="00431218" w:rsidRDefault="00556E49" w:rsidP="005027C8">
            <w:pPr>
              <w:jc w:val="both"/>
              <w:rPr>
                <w:rFonts w:ascii="Arial Narrow" w:hAnsi="Arial Narrow" w:cs="Arial"/>
                <w:color w:val="000000"/>
                <w:sz w:val="18"/>
                <w:szCs w:val="18"/>
              </w:rPr>
            </w:pPr>
            <w:r w:rsidRPr="00431218">
              <w:rPr>
                <w:rFonts w:ascii="Arial Narrow" w:hAnsi="Arial Narrow" w:cs="Arial"/>
                <w:b/>
                <w:color w:val="000000"/>
                <w:sz w:val="18"/>
                <w:szCs w:val="18"/>
              </w:rPr>
              <w:t>2.2.2</w:t>
            </w:r>
            <w:r w:rsidRPr="00431218">
              <w:rPr>
                <w:rFonts w:ascii="Arial Narrow" w:hAnsi="Arial Narrow" w:cs="Arial"/>
                <w:color w:val="000000"/>
                <w:sz w:val="18"/>
                <w:szCs w:val="18"/>
              </w:rPr>
              <w:t>.</w:t>
            </w:r>
            <w:r>
              <w:rPr>
                <w:rFonts w:ascii="Arial Narrow" w:hAnsi="Arial Narrow" w:cs="Arial"/>
                <w:color w:val="000000"/>
                <w:sz w:val="18"/>
                <w:szCs w:val="18"/>
              </w:rPr>
              <w:t xml:space="preserve"> Diseñar el plan de salud para </w:t>
            </w:r>
            <w:r w:rsidRPr="00431218">
              <w:rPr>
                <w:rFonts w:ascii="Arial Narrow" w:hAnsi="Arial Narrow" w:cs="Arial"/>
                <w:color w:val="000000"/>
                <w:sz w:val="18"/>
                <w:szCs w:val="18"/>
              </w:rPr>
              <w:t>personas privadas de la libertad.</w:t>
            </w:r>
          </w:p>
        </w:tc>
        <w:tc>
          <w:tcPr>
            <w:tcW w:w="2062" w:type="dxa"/>
            <w:shd w:val="clear" w:color="auto" w:fill="E2EFD9" w:themeFill="accent6" w:themeFillTint="33"/>
            <w:vAlign w:val="center"/>
          </w:tcPr>
          <w:p w14:paraId="32B7D16F" w14:textId="77777777" w:rsidR="00556E49" w:rsidRPr="00431218" w:rsidRDefault="00556E49" w:rsidP="005027C8">
            <w:pPr>
              <w:rPr>
                <w:rFonts w:ascii="Arial Narrow" w:hAnsi="Arial Narrow" w:cs="Arial"/>
                <w:color w:val="000000"/>
                <w:sz w:val="18"/>
                <w:szCs w:val="18"/>
              </w:rPr>
            </w:pPr>
            <w:r w:rsidRPr="00431218">
              <w:rPr>
                <w:rFonts w:ascii="Arial Narrow" w:hAnsi="Arial Narrow" w:cs="Arial"/>
                <w:color w:val="000000"/>
                <w:sz w:val="18"/>
                <w:szCs w:val="18"/>
              </w:rPr>
              <w:t>Un Plan de atención en salud que cubra al 100% de las personas privadas de la libertad.</w:t>
            </w:r>
          </w:p>
        </w:tc>
      </w:tr>
      <w:tr w:rsidR="00556E49" w:rsidRPr="00431218" w14:paraId="302CAD74" w14:textId="77777777" w:rsidTr="002B0421">
        <w:trPr>
          <w:trHeight w:val="442"/>
          <w:tblCellSpacing w:w="20" w:type="dxa"/>
          <w:jc w:val="center"/>
        </w:trPr>
        <w:tc>
          <w:tcPr>
            <w:tcW w:w="3105" w:type="dxa"/>
            <w:shd w:val="clear" w:color="auto" w:fill="E2EFD9" w:themeFill="accent6" w:themeFillTint="33"/>
            <w:vAlign w:val="center"/>
          </w:tcPr>
          <w:p w14:paraId="229EC3DA" w14:textId="77777777" w:rsidR="00556E49" w:rsidRPr="00431218" w:rsidRDefault="00556E49" w:rsidP="005027C8">
            <w:pPr>
              <w:jc w:val="both"/>
              <w:rPr>
                <w:rFonts w:ascii="Arial Narrow" w:hAnsi="Arial Narrow" w:cs="Arial"/>
                <w:color w:val="000000"/>
                <w:sz w:val="18"/>
                <w:szCs w:val="18"/>
                <w:lang w:val="es-CO" w:eastAsia="es-CO"/>
              </w:rPr>
            </w:pPr>
          </w:p>
        </w:tc>
        <w:tc>
          <w:tcPr>
            <w:tcW w:w="2426" w:type="dxa"/>
            <w:shd w:val="clear" w:color="auto" w:fill="E2EFD9" w:themeFill="accent6" w:themeFillTint="33"/>
            <w:vAlign w:val="center"/>
          </w:tcPr>
          <w:p w14:paraId="3FCC57D7" w14:textId="77777777" w:rsidR="00556E49" w:rsidRPr="00431218" w:rsidRDefault="00556E49" w:rsidP="005027C8">
            <w:pPr>
              <w:jc w:val="both"/>
              <w:rPr>
                <w:rFonts w:ascii="Arial Narrow" w:hAnsi="Arial Narrow" w:cs="Arial"/>
                <w:color w:val="000000"/>
                <w:sz w:val="18"/>
                <w:szCs w:val="18"/>
                <w:lang w:val="es-CO"/>
              </w:rPr>
            </w:pPr>
            <w:r w:rsidRPr="00431218">
              <w:rPr>
                <w:rFonts w:ascii="Arial Narrow" w:hAnsi="Arial Narrow" w:cs="Arial"/>
                <w:b/>
                <w:color w:val="000000"/>
                <w:sz w:val="18"/>
                <w:szCs w:val="18"/>
              </w:rPr>
              <w:t xml:space="preserve">2.2.3. </w:t>
            </w:r>
            <w:r w:rsidRPr="00EF30C7">
              <w:rPr>
                <w:rFonts w:ascii="Arial Narrow" w:hAnsi="Arial Narrow" w:cs="Arial"/>
                <w:color w:val="000000"/>
                <w:sz w:val="18"/>
                <w:szCs w:val="18"/>
              </w:rPr>
              <w:t>Formular el modelo de atención integral en salud.</w:t>
            </w:r>
          </w:p>
        </w:tc>
        <w:tc>
          <w:tcPr>
            <w:tcW w:w="2062" w:type="dxa"/>
            <w:shd w:val="clear" w:color="auto" w:fill="E2EFD9" w:themeFill="accent6" w:themeFillTint="33"/>
            <w:vAlign w:val="center"/>
          </w:tcPr>
          <w:p w14:paraId="1D529E30" w14:textId="77777777" w:rsidR="00556E49" w:rsidRPr="00431218" w:rsidRDefault="00556E49" w:rsidP="005027C8">
            <w:pPr>
              <w:rPr>
                <w:rFonts w:ascii="Arial Narrow" w:hAnsi="Arial Narrow" w:cs="Arial"/>
                <w:color w:val="000000"/>
                <w:sz w:val="18"/>
                <w:szCs w:val="18"/>
                <w:lang w:val="es-CO" w:eastAsia="es-CO"/>
              </w:rPr>
            </w:pPr>
            <w:r w:rsidRPr="00431218">
              <w:rPr>
                <w:rFonts w:ascii="Arial Narrow" w:hAnsi="Arial Narrow" w:cs="Arial"/>
                <w:color w:val="000000"/>
                <w:sz w:val="18"/>
                <w:szCs w:val="18"/>
                <w:lang w:val="es-CO" w:eastAsia="es-CO"/>
              </w:rPr>
              <w:t>Un nuevo modelo de atención integral en salud para la población privada de la libertad implementado</w:t>
            </w:r>
          </w:p>
        </w:tc>
      </w:tr>
      <w:tr w:rsidR="00556E49" w:rsidRPr="00431218" w14:paraId="2DB55CE1" w14:textId="77777777" w:rsidTr="002B0421">
        <w:trPr>
          <w:trHeight w:val="442"/>
          <w:tblCellSpacing w:w="20" w:type="dxa"/>
          <w:jc w:val="center"/>
        </w:trPr>
        <w:tc>
          <w:tcPr>
            <w:tcW w:w="3105" w:type="dxa"/>
            <w:vMerge w:val="restart"/>
            <w:shd w:val="clear" w:color="auto" w:fill="E2EFD9" w:themeFill="accent6" w:themeFillTint="33"/>
            <w:vAlign w:val="center"/>
          </w:tcPr>
          <w:p w14:paraId="530D2CBD" w14:textId="77777777" w:rsidR="00556E49" w:rsidRPr="00431218" w:rsidRDefault="00556E49" w:rsidP="005027C8">
            <w:pPr>
              <w:jc w:val="both"/>
              <w:rPr>
                <w:rFonts w:ascii="Arial Narrow" w:hAnsi="Arial Narrow" w:cs="Arial"/>
                <w:color w:val="000000"/>
                <w:sz w:val="18"/>
                <w:szCs w:val="18"/>
                <w:lang w:val="es-CO" w:eastAsia="es-CO"/>
              </w:rPr>
            </w:pPr>
            <w:r w:rsidRPr="00431218">
              <w:rPr>
                <w:rFonts w:ascii="Arial Narrow" w:hAnsi="Arial Narrow" w:cs="Arial"/>
                <w:b/>
                <w:color w:val="000000"/>
                <w:sz w:val="18"/>
                <w:szCs w:val="18"/>
              </w:rPr>
              <w:t>2.3</w:t>
            </w:r>
            <w:r w:rsidRPr="00431218">
              <w:rPr>
                <w:rFonts w:ascii="Arial Narrow" w:hAnsi="Arial Narrow" w:cs="Arial"/>
                <w:color w:val="000000"/>
                <w:sz w:val="18"/>
                <w:szCs w:val="18"/>
              </w:rPr>
              <w:t xml:space="preserve"> Implementar un nuevo Modelo de vigilancia Electrónica efectivo para la Población Privada de la Libertad beneficiada con esta medida</w:t>
            </w:r>
          </w:p>
          <w:p w14:paraId="3B7A2906" w14:textId="77777777" w:rsidR="00556E49" w:rsidRPr="00431218" w:rsidRDefault="00556E49" w:rsidP="005027C8">
            <w:pPr>
              <w:jc w:val="both"/>
              <w:rPr>
                <w:rFonts w:ascii="Arial Narrow" w:hAnsi="Arial Narrow" w:cs="Arial"/>
                <w:color w:val="000000"/>
                <w:sz w:val="18"/>
                <w:szCs w:val="18"/>
                <w:lang w:val="es-CO" w:eastAsia="es-CO"/>
              </w:rPr>
            </w:pPr>
          </w:p>
        </w:tc>
        <w:tc>
          <w:tcPr>
            <w:tcW w:w="2426" w:type="dxa"/>
            <w:shd w:val="clear" w:color="auto" w:fill="E2EFD9" w:themeFill="accent6" w:themeFillTint="33"/>
            <w:vAlign w:val="center"/>
          </w:tcPr>
          <w:p w14:paraId="5884A744" w14:textId="77777777" w:rsidR="00556E49" w:rsidRPr="00431218" w:rsidRDefault="00556E49" w:rsidP="005027C8">
            <w:pPr>
              <w:jc w:val="both"/>
              <w:rPr>
                <w:rFonts w:ascii="Arial Narrow" w:hAnsi="Arial Narrow" w:cs="Arial"/>
                <w:color w:val="000000"/>
                <w:sz w:val="18"/>
                <w:szCs w:val="18"/>
              </w:rPr>
            </w:pPr>
            <w:r w:rsidRPr="00431218">
              <w:rPr>
                <w:rFonts w:ascii="Arial Narrow" w:hAnsi="Arial Narrow" w:cs="Arial"/>
                <w:b/>
                <w:color w:val="000000"/>
                <w:sz w:val="18"/>
                <w:szCs w:val="18"/>
              </w:rPr>
              <w:t>2.3.1</w:t>
            </w:r>
            <w:r w:rsidRPr="00431218">
              <w:rPr>
                <w:rFonts w:ascii="Arial Narrow" w:hAnsi="Arial Narrow" w:cs="Arial"/>
                <w:sz w:val="18"/>
                <w:szCs w:val="18"/>
              </w:rPr>
              <w:t>.</w:t>
            </w:r>
            <w:r>
              <w:rPr>
                <w:rFonts w:ascii="Arial Narrow" w:hAnsi="Arial Narrow" w:cs="Arial"/>
                <w:sz w:val="18"/>
                <w:szCs w:val="18"/>
              </w:rPr>
              <w:t xml:space="preserve"> Asegurar las condiciones tecnológicas para la vigilancia electrónica a </w:t>
            </w:r>
            <w:r w:rsidRPr="00431218">
              <w:rPr>
                <w:rFonts w:ascii="Arial Narrow" w:hAnsi="Arial Narrow" w:cs="Arial"/>
                <w:color w:val="000000"/>
                <w:sz w:val="18"/>
                <w:szCs w:val="18"/>
              </w:rPr>
              <w:t>personas privadas de la libertad.</w:t>
            </w:r>
          </w:p>
        </w:tc>
        <w:tc>
          <w:tcPr>
            <w:tcW w:w="2062" w:type="dxa"/>
            <w:shd w:val="clear" w:color="auto" w:fill="E2EFD9" w:themeFill="accent6" w:themeFillTint="33"/>
            <w:vAlign w:val="center"/>
          </w:tcPr>
          <w:p w14:paraId="7411BE9B" w14:textId="77777777" w:rsidR="00556E49" w:rsidRPr="00431218" w:rsidRDefault="00556E49" w:rsidP="005027C8">
            <w:pPr>
              <w:rPr>
                <w:rFonts w:ascii="Arial Narrow" w:hAnsi="Arial Narrow" w:cs="Arial"/>
                <w:color w:val="000000"/>
                <w:sz w:val="18"/>
                <w:szCs w:val="18"/>
              </w:rPr>
            </w:pPr>
            <w:r w:rsidRPr="00431218">
              <w:rPr>
                <w:rFonts w:ascii="Arial Narrow" w:hAnsi="Arial Narrow" w:cs="Arial"/>
                <w:color w:val="000000"/>
                <w:sz w:val="18"/>
                <w:szCs w:val="18"/>
              </w:rPr>
              <w:t>100% de las personas privadas de la libertad con medida de vigilancia electrónica con dispositivo instalado y en adecuado funcionamiento</w:t>
            </w:r>
          </w:p>
        </w:tc>
      </w:tr>
      <w:tr w:rsidR="00556E49" w:rsidRPr="00431218" w14:paraId="7539E2F1" w14:textId="77777777" w:rsidTr="002B0421">
        <w:trPr>
          <w:trHeight w:val="442"/>
          <w:tblCellSpacing w:w="20" w:type="dxa"/>
          <w:jc w:val="center"/>
        </w:trPr>
        <w:tc>
          <w:tcPr>
            <w:tcW w:w="3105" w:type="dxa"/>
            <w:vMerge/>
            <w:shd w:val="clear" w:color="auto" w:fill="E2EFD9" w:themeFill="accent6" w:themeFillTint="33"/>
            <w:vAlign w:val="center"/>
          </w:tcPr>
          <w:p w14:paraId="4FAB9689" w14:textId="77777777" w:rsidR="00556E49" w:rsidRPr="00431218" w:rsidRDefault="00556E49" w:rsidP="005027C8">
            <w:pPr>
              <w:jc w:val="both"/>
              <w:rPr>
                <w:rFonts w:ascii="Arial Narrow" w:hAnsi="Arial Narrow" w:cs="Arial"/>
                <w:b/>
                <w:color w:val="000000"/>
                <w:sz w:val="18"/>
                <w:szCs w:val="18"/>
              </w:rPr>
            </w:pPr>
          </w:p>
        </w:tc>
        <w:tc>
          <w:tcPr>
            <w:tcW w:w="2426" w:type="dxa"/>
            <w:shd w:val="clear" w:color="auto" w:fill="E2EFD9" w:themeFill="accent6" w:themeFillTint="33"/>
            <w:vAlign w:val="center"/>
          </w:tcPr>
          <w:p w14:paraId="04BAD400" w14:textId="77777777" w:rsidR="00556E49" w:rsidRPr="00431218" w:rsidRDefault="00556E49" w:rsidP="005027C8">
            <w:pPr>
              <w:jc w:val="both"/>
              <w:rPr>
                <w:rFonts w:ascii="Arial Narrow" w:hAnsi="Arial Narrow" w:cs="Arial"/>
                <w:b/>
                <w:color w:val="000000"/>
                <w:sz w:val="18"/>
                <w:szCs w:val="18"/>
              </w:rPr>
            </w:pPr>
            <w:r w:rsidRPr="00431218">
              <w:rPr>
                <w:rFonts w:ascii="Arial Narrow" w:hAnsi="Arial Narrow" w:cs="Arial"/>
                <w:b/>
                <w:color w:val="000000"/>
                <w:sz w:val="18"/>
                <w:szCs w:val="18"/>
              </w:rPr>
              <w:t>2.3.2</w:t>
            </w:r>
            <w:r w:rsidRPr="00431218">
              <w:rPr>
                <w:rFonts w:ascii="Arial Narrow" w:hAnsi="Arial Narrow" w:cs="Arial"/>
                <w:sz w:val="18"/>
                <w:szCs w:val="18"/>
              </w:rPr>
              <w:t>.</w:t>
            </w:r>
            <w:r>
              <w:rPr>
                <w:rFonts w:ascii="Arial Narrow" w:hAnsi="Arial Narrow" w:cs="Arial"/>
                <w:sz w:val="18"/>
                <w:szCs w:val="18"/>
              </w:rPr>
              <w:t xml:space="preserve"> Diseñar el modelo de sostenibilidad de vigilancia electrónica, con oportunidad y eficiencia.</w:t>
            </w:r>
          </w:p>
        </w:tc>
        <w:tc>
          <w:tcPr>
            <w:tcW w:w="2062" w:type="dxa"/>
            <w:shd w:val="clear" w:color="auto" w:fill="E2EFD9" w:themeFill="accent6" w:themeFillTint="33"/>
            <w:vAlign w:val="center"/>
          </w:tcPr>
          <w:p w14:paraId="0E63A964" w14:textId="77777777" w:rsidR="00556E49" w:rsidRPr="00431218" w:rsidRDefault="00556E49" w:rsidP="005027C8">
            <w:pPr>
              <w:rPr>
                <w:rFonts w:ascii="Arial Narrow" w:hAnsi="Arial Narrow" w:cs="Arial"/>
                <w:color w:val="000000"/>
                <w:sz w:val="18"/>
                <w:szCs w:val="18"/>
                <w:lang w:val="es-CO"/>
              </w:rPr>
            </w:pPr>
            <w:r w:rsidRPr="00431218">
              <w:rPr>
                <w:rFonts w:ascii="Arial Narrow" w:hAnsi="Arial Narrow" w:cs="Arial"/>
                <w:color w:val="000000"/>
                <w:sz w:val="18"/>
                <w:szCs w:val="18"/>
                <w:lang w:val="es-CO"/>
              </w:rPr>
              <w:t>Un nuevo Modelo de vigilancia Electrónica efectivo para la Población Privada de la Libertad beneficiada con esta medida</w:t>
            </w:r>
          </w:p>
        </w:tc>
      </w:tr>
      <w:tr w:rsidR="00556E49" w:rsidRPr="00431218" w14:paraId="02055CDC" w14:textId="77777777" w:rsidTr="002B0421">
        <w:trPr>
          <w:trHeight w:val="442"/>
          <w:tblCellSpacing w:w="20" w:type="dxa"/>
          <w:jc w:val="center"/>
        </w:trPr>
        <w:tc>
          <w:tcPr>
            <w:tcW w:w="3105" w:type="dxa"/>
            <w:shd w:val="clear" w:color="auto" w:fill="E2EFD9" w:themeFill="accent6" w:themeFillTint="33"/>
            <w:vAlign w:val="center"/>
          </w:tcPr>
          <w:p w14:paraId="2A599BC3" w14:textId="77777777" w:rsidR="00556E49" w:rsidRPr="00431218" w:rsidRDefault="00556E49" w:rsidP="005027C8">
            <w:pPr>
              <w:jc w:val="both"/>
              <w:rPr>
                <w:rFonts w:ascii="Arial Narrow" w:hAnsi="Arial Narrow" w:cs="Arial"/>
                <w:color w:val="000000"/>
                <w:sz w:val="18"/>
                <w:szCs w:val="18"/>
              </w:rPr>
            </w:pPr>
            <w:r w:rsidRPr="00431218">
              <w:rPr>
                <w:rFonts w:ascii="Arial Narrow" w:hAnsi="Arial Narrow" w:cs="Arial"/>
                <w:b/>
                <w:color w:val="000000"/>
                <w:sz w:val="18"/>
                <w:szCs w:val="18"/>
              </w:rPr>
              <w:t xml:space="preserve">2.4 </w:t>
            </w:r>
            <w:r w:rsidRPr="00431218">
              <w:rPr>
                <w:rFonts w:ascii="Arial Narrow" w:hAnsi="Arial Narrow" w:cs="Arial"/>
                <w:bCs/>
                <w:color w:val="000000"/>
                <w:sz w:val="18"/>
                <w:szCs w:val="18"/>
                <w:lang w:val="es-CO" w:eastAsia="es-CO"/>
              </w:rPr>
              <w:t>Suministrar los bienes y servicios necesarios para la operación y sostenibilidad del sistema penitenciario y carcelario</w:t>
            </w:r>
          </w:p>
          <w:p w14:paraId="4AB94CEC" w14:textId="77777777" w:rsidR="00556E49" w:rsidRPr="00431218" w:rsidRDefault="00556E49" w:rsidP="005027C8">
            <w:pPr>
              <w:jc w:val="both"/>
              <w:rPr>
                <w:rFonts w:ascii="Arial Narrow" w:hAnsi="Arial Narrow" w:cs="Arial"/>
                <w:b/>
                <w:color w:val="000000"/>
                <w:sz w:val="18"/>
                <w:szCs w:val="18"/>
                <w:lang w:val="es-CO"/>
              </w:rPr>
            </w:pPr>
          </w:p>
        </w:tc>
        <w:tc>
          <w:tcPr>
            <w:tcW w:w="2426" w:type="dxa"/>
            <w:shd w:val="clear" w:color="auto" w:fill="E2EFD9" w:themeFill="accent6" w:themeFillTint="33"/>
            <w:vAlign w:val="center"/>
          </w:tcPr>
          <w:p w14:paraId="41C8E5B5" w14:textId="77777777" w:rsidR="00556E49" w:rsidRPr="00431218" w:rsidRDefault="00556E49" w:rsidP="005027C8">
            <w:pPr>
              <w:jc w:val="both"/>
              <w:rPr>
                <w:rFonts w:ascii="Arial Narrow" w:hAnsi="Arial Narrow" w:cs="Arial"/>
                <w:b/>
                <w:color w:val="000000"/>
                <w:sz w:val="18"/>
                <w:szCs w:val="18"/>
              </w:rPr>
            </w:pPr>
            <w:r w:rsidRPr="00431218">
              <w:rPr>
                <w:rFonts w:ascii="Arial Narrow" w:hAnsi="Arial Narrow" w:cs="Arial"/>
                <w:b/>
                <w:color w:val="000000"/>
                <w:sz w:val="18"/>
                <w:szCs w:val="18"/>
              </w:rPr>
              <w:t>2.4.1</w:t>
            </w:r>
            <w:r w:rsidRPr="00431218">
              <w:rPr>
                <w:rFonts w:ascii="Arial Narrow" w:hAnsi="Arial Narrow" w:cs="Arial"/>
                <w:sz w:val="18"/>
                <w:szCs w:val="18"/>
              </w:rPr>
              <w:t xml:space="preserve">. </w:t>
            </w:r>
            <w:r>
              <w:rPr>
                <w:rFonts w:ascii="Arial Narrow" w:hAnsi="Arial Narrow" w:cs="Arial"/>
                <w:sz w:val="18"/>
                <w:szCs w:val="18"/>
              </w:rPr>
              <w:t xml:space="preserve">Proporcionar bienes necesarios para la operación del </w:t>
            </w:r>
            <w:r w:rsidRPr="00431218">
              <w:rPr>
                <w:rFonts w:ascii="Arial Narrow" w:hAnsi="Arial Narrow" w:cs="Arial"/>
                <w:sz w:val="18"/>
                <w:szCs w:val="18"/>
              </w:rPr>
              <w:t>sistema penitenciario y carcelario</w:t>
            </w:r>
            <w:r w:rsidRPr="00431218">
              <w:rPr>
                <w:rFonts w:ascii="Arial Narrow" w:hAnsi="Arial Narrow" w:cs="Arial"/>
                <w:color w:val="000000"/>
                <w:sz w:val="18"/>
                <w:szCs w:val="18"/>
                <w:lang w:val="es-CO"/>
              </w:rPr>
              <w:t>.</w:t>
            </w:r>
          </w:p>
        </w:tc>
        <w:tc>
          <w:tcPr>
            <w:tcW w:w="2062" w:type="dxa"/>
            <w:shd w:val="clear" w:color="auto" w:fill="E2EFD9" w:themeFill="accent6" w:themeFillTint="33"/>
            <w:vAlign w:val="center"/>
          </w:tcPr>
          <w:p w14:paraId="532120C7" w14:textId="77777777" w:rsidR="00556E49" w:rsidRPr="00431218" w:rsidRDefault="00556E49" w:rsidP="005027C8">
            <w:pPr>
              <w:rPr>
                <w:rFonts w:ascii="Arial Narrow" w:hAnsi="Arial Narrow" w:cs="Arial"/>
                <w:color w:val="000000"/>
                <w:sz w:val="18"/>
                <w:szCs w:val="18"/>
                <w:lang w:val="es-CO"/>
              </w:rPr>
            </w:pPr>
            <w:r w:rsidRPr="00431218">
              <w:rPr>
                <w:rFonts w:ascii="Arial Narrow" w:hAnsi="Arial Narrow" w:cs="Arial"/>
                <w:sz w:val="18"/>
                <w:szCs w:val="18"/>
              </w:rPr>
              <w:t>100% de los bienes muebles e inmuebles, y servicios pertinentes, suministrados sin interrupción al sistema penitenciario y carcelario</w:t>
            </w:r>
            <w:r w:rsidRPr="00431218">
              <w:rPr>
                <w:rFonts w:ascii="Arial Narrow" w:hAnsi="Arial Narrow" w:cs="Arial"/>
                <w:color w:val="000000"/>
                <w:sz w:val="18"/>
                <w:szCs w:val="18"/>
                <w:lang w:val="es-CO"/>
              </w:rPr>
              <w:t>.</w:t>
            </w:r>
          </w:p>
        </w:tc>
      </w:tr>
    </w:tbl>
    <w:p w14:paraId="3FCD8D6A" w14:textId="77777777" w:rsidR="005E0BD0" w:rsidRPr="00431218" w:rsidRDefault="005E0BD0" w:rsidP="00C53B07">
      <w:pPr>
        <w:jc w:val="both"/>
        <w:textAlignment w:val="baseline"/>
        <w:rPr>
          <w:rFonts w:ascii="Arial Narrow" w:hAnsi="Arial Narrow" w:cs="Arial"/>
          <w:sz w:val="22"/>
          <w:szCs w:val="22"/>
          <w:lang w:eastAsia="es-CO"/>
        </w:rPr>
      </w:pPr>
    </w:p>
    <w:p w14:paraId="4BB700BC" w14:textId="77777777" w:rsidR="005E0BD0" w:rsidRPr="00431218" w:rsidRDefault="005E0BD0" w:rsidP="00C53B07">
      <w:pPr>
        <w:jc w:val="both"/>
        <w:textAlignment w:val="baseline"/>
        <w:rPr>
          <w:rFonts w:ascii="Arial Narrow" w:hAnsi="Arial Narrow" w:cs="Arial"/>
          <w:sz w:val="22"/>
          <w:szCs w:val="22"/>
          <w:lang w:eastAsia="es-CO"/>
        </w:rPr>
      </w:pPr>
    </w:p>
    <w:p w14:paraId="4D6D7E0A" w14:textId="77777777" w:rsidR="007613F3" w:rsidRPr="00431218" w:rsidRDefault="007613F3" w:rsidP="00CC3DAC">
      <w:pPr>
        <w:jc w:val="both"/>
        <w:textAlignment w:val="baseline"/>
        <w:rPr>
          <w:rFonts w:ascii="Arial Narrow" w:hAnsi="Arial Narrow" w:cs="Arial"/>
          <w:sz w:val="22"/>
          <w:szCs w:val="22"/>
          <w:lang w:eastAsia="es-CO"/>
        </w:rPr>
      </w:pPr>
    </w:p>
    <w:tbl>
      <w:tblPr>
        <w:tblW w:w="7736"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shd w:val="clear" w:color="auto" w:fill="FBE4D5" w:themeFill="accent2" w:themeFillTint="33"/>
        <w:tblLayout w:type="fixed"/>
        <w:tblLook w:val="04A0" w:firstRow="1" w:lastRow="0" w:firstColumn="1" w:lastColumn="0" w:noHBand="0" w:noVBand="1"/>
      </w:tblPr>
      <w:tblGrid>
        <w:gridCol w:w="3135"/>
        <w:gridCol w:w="2746"/>
        <w:gridCol w:w="1855"/>
      </w:tblGrid>
      <w:tr w:rsidR="002B0421" w:rsidRPr="00431218" w14:paraId="2C894B72" w14:textId="77777777" w:rsidTr="002B0421">
        <w:trPr>
          <w:cantSplit/>
          <w:trHeight w:val="442"/>
          <w:tblHeader/>
          <w:tblCellSpacing w:w="20" w:type="dxa"/>
          <w:jc w:val="center"/>
        </w:trPr>
        <w:tc>
          <w:tcPr>
            <w:tcW w:w="7656" w:type="dxa"/>
            <w:gridSpan w:val="3"/>
            <w:shd w:val="clear" w:color="auto" w:fill="F7CAAC" w:themeFill="accent2" w:themeFillTint="66"/>
            <w:vAlign w:val="center"/>
          </w:tcPr>
          <w:p w14:paraId="625E6D88" w14:textId="77777777" w:rsidR="002B0421" w:rsidRPr="00431218" w:rsidRDefault="002B0421" w:rsidP="00CC3DAC">
            <w:pPr>
              <w:pStyle w:val="Prrafodelista"/>
              <w:ind w:left="360"/>
              <w:jc w:val="both"/>
              <w:rPr>
                <w:rFonts w:ascii="Arial Narrow" w:hAnsi="Arial Narrow" w:cs="Arial"/>
                <w:b/>
                <w:sz w:val="18"/>
                <w:szCs w:val="18"/>
              </w:rPr>
            </w:pPr>
            <w:r w:rsidRPr="00431218">
              <w:rPr>
                <w:rFonts w:ascii="Arial Narrow" w:hAnsi="Arial Narrow" w:cs="Arial"/>
                <w:b/>
                <w:szCs w:val="18"/>
                <w:lang w:val="es-ES_tradnl"/>
              </w:rPr>
              <w:t xml:space="preserve">Objetivo Estratégico 3: </w:t>
            </w:r>
            <w:r w:rsidRPr="00431218">
              <w:rPr>
                <w:rFonts w:ascii="Arial Narrow" w:hAnsi="Arial Narrow" w:cs="Arial"/>
                <w:bCs/>
                <w:szCs w:val="18"/>
              </w:rPr>
              <w:t>Fortalecer la capacidad institucional y el talento humano por medio del mejoramiento de procesos y el desarrollo de competencias para incrementar la productividad, calidad de los servicios, contribuyendo a la favorabilidad de la imagen de la USPEC</w:t>
            </w:r>
          </w:p>
        </w:tc>
      </w:tr>
      <w:tr w:rsidR="002B0421" w:rsidRPr="00431218" w14:paraId="6E88B4E0" w14:textId="77777777" w:rsidTr="002B0421">
        <w:trPr>
          <w:cantSplit/>
          <w:trHeight w:val="442"/>
          <w:tblHeader/>
          <w:tblCellSpacing w:w="20" w:type="dxa"/>
          <w:jc w:val="center"/>
        </w:trPr>
        <w:tc>
          <w:tcPr>
            <w:tcW w:w="3075" w:type="dxa"/>
            <w:shd w:val="clear" w:color="auto" w:fill="FBE4D5" w:themeFill="accent2" w:themeFillTint="33"/>
            <w:vAlign w:val="center"/>
          </w:tcPr>
          <w:p w14:paraId="2F98656A" w14:textId="77777777" w:rsidR="002B0421" w:rsidRPr="00431218" w:rsidRDefault="002B0421"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Estrategias</w:t>
            </w:r>
          </w:p>
        </w:tc>
        <w:tc>
          <w:tcPr>
            <w:tcW w:w="2706" w:type="dxa"/>
            <w:shd w:val="clear" w:color="auto" w:fill="FBE4D5" w:themeFill="accent2" w:themeFillTint="33"/>
            <w:vAlign w:val="center"/>
          </w:tcPr>
          <w:p w14:paraId="04777106" w14:textId="77777777" w:rsidR="002B0421" w:rsidRPr="00431218" w:rsidRDefault="002B0421"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Actividades</w:t>
            </w:r>
          </w:p>
        </w:tc>
        <w:tc>
          <w:tcPr>
            <w:tcW w:w="1795" w:type="dxa"/>
            <w:shd w:val="clear" w:color="auto" w:fill="FBE4D5" w:themeFill="accent2" w:themeFillTint="33"/>
            <w:vAlign w:val="center"/>
          </w:tcPr>
          <w:p w14:paraId="75379AAA" w14:textId="77777777" w:rsidR="002B0421" w:rsidRPr="00431218" w:rsidRDefault="002B0421" w:rsidP="002B0421">
            <w:pPr>
              <w:pStyle w:val="Sinespaciado1"/>
              <w:jc w:val="center"/>
              <w:rPr>
                <w:rFonts w:ascii="Arial Narrow" w:hAnsi="Arial Narrow" w:cs="Arial"/>
                <w:b/>
                <w:sz w:val="18"/>
                <w:szCs w:val="18"/>
                <w:lang w:val="es-ES_tradnl"/>
              </w:rPr>
            </w:pPr>
            <w:r w:rsidRPr="00431218">
              <w:rPr>
                <w:rFonts w:ascii="Arial Narrow" w:hAnsi="Arial Narrow" w:cs="Arial"/>
                <w:b/>
                <w:sz w:val="18"/>
                <w:szCs w:val="18"/>
                <w:lang w:val="es-ES_tradnl"/>
              </w:rPr>
              <w:t>Meta</w:t>
            </w:r>
          </w:p>
        </w:tc>
      </w:tr>
      <w:tr w:rsidR="002B0421" w:rsidRPr="00431218" w14:paraId="165733F1" w14:textId="77777777" w:rsidTr="002B0421">
        <w:trPr>
          <w:trHeight w:val="442"/>
          <w:tblCellSpacing w:w="20" w:type="dxa"/>
          <w:jc w:val="center"/>
        </w:trPr>
        <w:tc>
          <w:tcPr>
            <w:tcW w:w="3075" w:type="dxa"/>
            <w:vMerge w:val="restart"/>
            <w:shd w:val="clear" w:color="auto" w:fill="FBE4D5" w:themeFill="accent2" w:themeFillTint="33"/>
            <w:vAlign w:val="center"/>
          </w:tcPr>
          <w:p w14:paraId="679077B7" w14:textId="77777777" w:rsidR="002B0421" w:rsidRPr="00431218" w:rsidRDefault="002B0421" w:rsidP="00CC3DAC">
            <w:pPr>
              <w:pStyle w:val="Sinespaciado1"/>
              <w:jc w:val="both"/>
              <w:rPr>
                <w:rFonts w:ascii="Arial Narrow" w:hAnsi="Arial Narrow" w:cs="Arial"/>
                <w:b/>
                <w:color w:val="000000"/>
                <w:sz w:val="18"/>
                <w:szCs w:val="18"/>
              </w:rPr>
            </w:pPr>
            <w:r w:rsidRPr="00431218">
              <w:rPr>
                <w:rFonts w:ascii="Arial Narrow" w:hAnsi="Arial Narrow" w:cs="Arial"/>
                <w:b/>
                <w:color w:val="000000"/>
                <w:sz w:val="18"/>
                <w:szCs w:val="18"/>
              </w:rPr>
              <w:t xml:space="preserve">3.1 </w:t>
            </w:r>
            <w:r w:rsidRPr="00431218">
              <w:rPr>
                <w:rFonts w:ascii="Arial Narrow" w:hAnsi="Arial Narrow" w:cs="Arial"/>
                <w:bCs/>
                <w:sz w:val="18"/>
                <w:szCs w:val="18"/>
              </w:rPr>
              <w:t>Fortalecer las capacidades, competencias, habilidades, conocimientos y el bienestar integral del Talento Humano al servicio de la USPEC</w:t>
            </w:r>
          </w:p>
        </w:tc>
        <w:tc>
          <w:tcPr>
            <w:tcW w:w="2706" w:type="dxa"/>
            <w:shd w:val="clear" w:color="auto" w:fill="FBE4D5" w:themeFill="accent2" w:themeFillTint="33"/>
            <w:vAlign w:val="center"/>
          </w:tcPr>
          <w:p w14:paraId="2C4DA284" w14:textId="77777777" w:rsidR="002B0421" w:rsidRPr="00431218" w:rsidRDefault="002B0421" w:rsidP="00CC3DAC">
            <w:pPr>
              <w:spacing w:beforeAutospacing="1" w:afterAutospacing="1"/>
              <w:jc w:val="both"/>
              <w:textAlignment w:val="baseline"/>
              <w:rPr>
                <w:rFonts w:ascii="Arial Narrow" w:hAnsi="Arial Narrow" w:cs="Arial"/>
                <w:b/>
                <w:color w:val="000000"/>
                <w:sz w:val="18"/>
                <w:szCs w:val="18"/>
              </w:rPr>
            </w:pPr>
            <w:r w:rsidRPr="00431218">
              <w:rPr>
                <w:rFonts w:ascii="Arial Narrow" w:hAnsi="Arial Narrow" w:cs="Arial"/>
                <w:b/>
                <w:color w:val="000000"/>
                <w:sz w:val="18"/>
                <w:szCs w:val="18"/>
              </w:rPr>
              <w:t>3.1.1</w:t>
            </w:r>
            <w:r w:rsidRPr="00431218">
              <w:rPr>
                <w:rFonts w:ascii="Arial Narrow" w:hAnsi="Arial Narrow" w:cs="Arial"/>
                <w:color w:val="000000"/>
                <w:sz w:val="18"/>
                <w:szCs w:val="18"/>
              </w:rPr>
              <w:t>.</w:t>
            </w:r>
            <w:r>
              <w:rPr>
                <w:rFonts w:ascii="Arial Narrow" w:hAnsi="Arial Narrow" w:cs="Arial"/>
                <w:color w:val="000000"/>
                <w:sz w:val="18"/>
                <w:szCs w:val="18"/>
              </w:rPr>
              <w:t xml:space="preserve"> Diagnosticar y gestionar la mejora en las condiciones del talento humano</w:t>
            </w:r>
          </w:p>
        </w:tc>
        <w:tc>
          <w:tcPr>
            <w:tcW w:w="1795" w:type="dxa"/>
            <w:shd w:val="clear" w:color="auto" w:fill="FBE4D5" w:themeFill="accent2" w:themeFillTint="33"/>
            <w:vAlign w:val="center"/>
          </w:tcPr>
          <w:p w14:paraId="39605F2C"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color w:val="000000"/>
                <w:sz w:val="18"/>
                <w:szCs w:val="18"/>
              </w:rPr>
              <w:t>Un Plan Estratégico de Talento Humano actualizado e implementado</w:t>
            </w:r>
          </w:p>
        </w:tc>
      </w:tr>
      <w:tr w:rsidR="002B0421" w:rsidRPr="00431218" w14:paraId="21919D04" w14:textId="77777777" w:rsidTr="002B0421">
        <w:trPr>
          <w:trHeight w:val="442"/>
          <w:tblCellSpacing w:w="20" w:type="dxa"/>
          <w:jc w:val="center"/>
        </w:trPr>
        <w:tc>
          <w:tcPr>
            <w:tcW w:w="3075" w:type="dxa"/>
            <w:vMerge/>
            <w:shd w:val="clear" w:color="auto" w:fill="FBE4D5" w:themeFill="accent2" w:themeFillTint="33"/>
            <w:vAlign w:val="center"/>
          </w:tcPr>
          <w:p w14:paraId="336C5087" w14:textId="77777777" w:rsidR="002B0421" w:rsidRPr="00431218" w:rsidRDefault="002B0421" w:rsidP="00CC3DAC">
            <w:pPr>
              <w:spacing w:beforeAutospacing="1" w:afterAutospacing="1"/>
              <w:jc w:val="both"/>
              <w:textAlignment w:val="baseline"/>
              <w:rPr>
                <w:rFonts w:ascii="Arial Narrow" w:hAnsi="Arial Narrow" w:cs="Arial"/>
                <w:color w:val="000000"/>
                <w:sz w:val="18"/>
                <w:szCs w:val="18"/>
              </w:rPr>
            </w:pPr>
          </w:p>
        </w:tc>
        <w:tc>
          <w:tcPr>
            <w:tcW w:w="2706" w:type="dxa"/>
            <w:shd w:val="clear" w:color="auto" w:fill="FBE4D5" w:themeFill="accent2" w:themeFillTint="33"/>
            <w:vAlign w:val="center"/>
          </w:tcPr>
          <w:p w14:paraId="5D5A088F" w14:textId="77777777"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 xml:space="preserve">3.1.2 </w:t>
            </w:r>
            <w:r>
              <w:rPr>
                <w:rFonts w:ascii="Arial Narrow" w:hAnsi="Arial Narrow" w:cs="Arial"/>
                <w:color w:val="000000"/>
                <w:sz w:val="18"/>
                <w:szCs w:val="18"/>
              </w:rPr>
              <w:t>Diagnosticar y gestionar el desarrollo de capacidades del talento humano</w:t>
            </w:r>
          </w:p>
        </w:tc>
        <w:tc>
          <w:tcPr>
            <w:tcW w:w="1795" w:type="dxa"/>
            <w:shd w:val="clear" w:color="auto" w:fill="FBE4D5" w:themeFill="accent2" w:themeFillTint="33"/>
            <w:vAlign w:val="center"/>
          </w:tcPr>
          <w:p w14:paraId="620734A8"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color w:val="000000"/>
                <w:sz w:val="18"/>
                <w:szCs w:val="18"/>
              </w:rPr>
              <w:t>Un Plan Institucional de Capacitación actualizado e implementado</w:t>
            </w:r>
          </w:p>
        </w:tc>
      </w:tr>
      <w:tr w:rsidR="002B0421" w:rsidRPr="00431218" w14:paraId="763C40D6" w14:textId="77777777" w:rsidTr="002B0421">
        <w:trPr>
          <w:trHeight w:val="442"/>
          <w:tblCellSpacing w:w="20" w:type="dxa"/>
          <w:jc w:val="center"/>
        </w:trPr>
        <w:tc>
          <w:tcPr>
            <w:tcW w:w="3075" w:type="dxa"/>
            <w:vMerge/>
            <w:shd w:val="clear" w:color="auto" w:fill="FBE4D5" w:themeFill="accent2" w:themeFillTint="33"/>
            <w:vAlign w:val="center"/>
          </w:tcPr>
          <w:p w14:paraId="67B29B52" w14:textId="77777777" w:rsidR="002B0421" w:rsidRPr="00431218" w:rsidRDefault="002B0421" w:rsidP="00CC3DAC">
            <w:pPr>
              <w:spacing w:beforeAutospacing="1" w:afterAutospacing="1"/>
              <w:jc w:val="both"/>
              <w:textAlignment w:val="baseline"/>
              <w:rPr>
                <w:rFonts w:ascii="Arial Narrow" w:hAnsi="Arial Narrow" w:cs="Arial"/>
                <w:color w:val="000000"/>
                <w:sz w:val="18"/>
                <w:szCs w:val="18"/>
              </w:rPr>
            </w:pPr>
          </w:p>
        </w:tc>
        <w:tc>
          <w:tcPr>
            <w:tcW w:w="2706" w:type="dxa"/>
            <w:shd w:val="clear" w:color="auto" w:fill="FBE4D5" w:themeFill="accent2" w:themeFillTint="33"/>
            <w:vAlign w:val="center"/>
          </w:tcPr>
          <w:p w14:paraId="49FD8536" w14:textId="77777777" w:rsidR="002B0421" w:rsidRPr="00431218" w:rsidRDefault="002B0421" w:rsidP="00CC3DAC">
            <w:pPr>
              <w:jc w:val="both"/>
              <w:rPr>
                <w:rFonts w:ascii="Arial Narrow" w:hAnsi="Arial Narrow" w:cs="Arial"/>
                <w:color w:val="000000"/>
                <w:sz w:val="18"/>
                <w:szCs w:val="18"/>
                <w:lang w:val="es-CO" w:eastAsia="es-CO"/>
              </w:rPr>
            </w:pPr>
            <w:r w:rsidRPr="00431218">
              <w:rPr>
                <w:rFonts w:ascii="Arial Narrow" w:hAnsi="Arial Narrow" w:cs="Arial"/>
                <w:b/>
                <w:color w:val="000000"/>
                <w:sz w:val="18"/>
                <w:szCs w:val="18"/>
              </w:rPr>
              <w:t>3.1.3</w:t>
            </w:r>
            <w:r>
              <w:rPr>
                <w:rFonts w:ascii="Arial Narrow" w:hAnsi="Arial Narrow" w:cs="Arial"/>
                <w:b/>
                <w:color w:val="000000"/>
                <w:sz w:val="18"/>
                <w:szCs w:val="18"/>
              </w:rPr>
              <w:t xml:space="preserve"> </w:t>
            </w:r>
            <w:r w:rsidRPr="00A512F7">
              <w:rPr>
                <w:rFonts w:ascii="Arial Narrow" w:hAnsi="Arial Narrow" w:cs="Arial"/>
                <w:color w:val="000000"/>
                <w:sz w:val="18"/>
                <w:szCs w:val="18"/>
              </w:rPr>
              <w:t>Identificar las necesidades de</w:t>
            </w:r>
            <w:r>
              <w:rPr>
                <w:rFonts w:ascii="Arial Narrow" w:hAnsi="Arial Narrow" w:cs="Arial"/>
                <w:b/>
                <w:color w:val="000000"/>
                <w:sz w:val="18"/>
                <w:szCs w:val="18"/>
              </w:rPr>
              <w:t xml:space="preserve"> </w:t>
            </w:r>
            <w:r w:rsidRPr="00A512F7">
              <w:rPr>
                <w:rFonts w:ascii="Arial Narrow" w:hAnsi="Arial Narrow" w:cs="Arial"/>
                <w:color w:val="000000"/>
                <w:sz w:val="18"/>
                <w:szCs w:val="18"/>
              </w:rPr>
              <w:t>estímulos</w:t>
            </w:r>
            <w:r>
              <w:rPr>
                <w:rFonts w:ascii="Arial Narrow" w:hAnsi="Arial Narrow" w:cs="Arial"/>
                <w:color w:val="000000"/>
                <w:sz w:val="18"/>
                <w:szCs w:val="18"/>
              </w:rPr>
              <w:t xml:space="preserve"> en la acción de colaborador de la entidad</w:t>
            </w:r>
          </w:p>
        </w:tc>
        <w:tc>
          <w:tcPr>
            <w:tcW w:w="1795" w:type="dxa"/>
            <w:shd w:val="clear" w:color="auto" w:fill="FBE4D5" w:themeFill="accent2" w:themeFillTint="33"/>
            <w:vAlign w:val="center"/>
          </w:tcPr>
          <w:p w14:paraId="1DEC3C17"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color w:val="000000"/>
                <w:sz w:val="18"/>
                <w:szCs w:val="18"/>
              </w:rPr>
              <w:t>Un Plan de Incentivos Institucionales (Bienestar) implementado actualizado e implementado</w:t>
            </w:r>
          </w:p>
        </w:tc>
      </w:tr>
      <w:tr w:rsidR="002B0421" w:rsidRPr="00431218" w14:paraId="440C9FA2" w14:textId="77777777" w:rsidTr="002B0421">
        <w:trPr>
          <w:trHeight w:val="442"/>
          <w:tblCellSpacing w:w="20" w:type="dxa"/>
          <w:jc w:val="center"/>
        </w:trPr>
        <w:tc>
          <w:tcPr>
            <w:tcW w:w="3075" w:type="dxa"/>
            <w:vMerge/>
            <w:shd w:val="clear" w:color="auto" w:fill="FBE4D5" w:themeFill="accent2" w:themeFillTint="33"/>
            <w:vAlign w:val="center"/>
          </w:tcPr>
          <w:p w14:paraId="3B0C2997" w14:textId="77777777" w:rsidR="002B0421" w:rsidRPr="00431218" w:rsidRDefault="002B0421" w:rsidP="00CC3DAC">
            <w:pPr>
              <w:jc w:val="both"/>
              <w:rPr>
                <w:rFonts w:ascii="Arial Narrow" w:hAnsi="Arial Narrow" w:cs="Arial"/>
                <w:b/>
                <w:color w:val="000000"/>
                <w:sz w:val="18"/>
                <w:szCs w:val="18"/>
              </w:rPr>
            </w:pPr>
          </w:p>
        </w:tc>
        <w:tc>
          <w:tcPr>
            <w:tcW w:w="2706" w:type="dxa"/>
            <w:shd w:val="clear" w:color="auto" w:fill="FBE4D5" w:themeFill="accent2" w:themeFillTint="33"/>
            <w:vAlign w:val="center"/>
          </w:tcPr>
          <w:p w14:paraId="5CA4616B" w14:textId="77777777" w:rsidR="002B0421" w:rsidRPr="00431218" w:rsidRDefault="002B0421" w:rsidP="00CC3DAC">
            <w:pPr>
              <w:spacing w:beforeAutospacing="1" w:afterAutospacing="1"/>
              <w:jc w:val="both"/>
              <w:textAlignment w:val="baseline"/>
              <w:rPr>
                <w:rFonts w:ascii="Arial Narrow" w:hAnsi="Arial Narrow" w:cs="Arial"/>
                <w:b/>
                <w:color w:val="000000"/>
                <w:sz w:val="18"/>
                <w:szCs w:val="18"/>
              </w:rPr>
            </w:pPr>
            <w:r w:rsidRPr="00431218">
              <w:rPr>
                <w:rFonts w:ascii="Arial Narrow" w:hAnsi="Arial Narrow" w:cs="Arial"/>
                <w:b/>
                <w:color w:val="000000"/>
                <w:sz w:val="18"/>
                <w:szCs w:val="18"/>
              </w:rPr>
              <w:t>3.1.4</w:t>
            </w:r>
            <w:r w:rsidRPr="00431218">
              <w:rPr>
                <w:rFonts w:ascii="Arial Narrow" w:hAnsi="Arial Narrow" w:cs="Arial"/>
                <w:color w:val="000000"/>
                <w:sz w:val="18"/>
                <w:szCs w:val="18"/>
              </w:rPr>
              <w:t>.</w:t>
            </w:r>
            <w:r>
              <w:rPr>
                <w:rFonts w:ascii="Arial Narrow" w:hAnsi="Arial Narrow" w:cs="Arial"/>
                <w:color w:val="000000"/>
                <w:sz w:val="18"/>
                <w:szCs w:val="18"/>
              </w:rPr>
              <w:t xml:space="preserve"> Definir y gestionar las necesidades de talento humano en la USPEC</w:t>
            </w:r>
          </w:p>
        </w:tc>
        <w:tc>
          <w:tcPr>
            <w:tcW w:w="1795" w:type="dxa"/>
            <w:shd w:val="clear" w:color="auto" w:fill="FBE4D5" w:themeFill="accent2" w:themeFillTint="33"/>
            <w:vAlign w:val="center"/>
          </w:tcPr>
          <w:p w14:paraId="293A29D4"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color w:val="000000"/>
                <w:sz w:val="18"/>
                <w:szCs w:val="18"/>
              </w:rPr>
              <w:t>Un Plan Anual de Vacantes actualizado e implementado</w:t>
            </w:r>
          </w:p>
        </w:tc>
      </w:tr>
      <w:tr w:rsidR="002B0421" w:rsidRPr="00431218" w14:paraId="528FE15A" w14:textId="77777777" w:rsidTr="002B0421">
        <w:trPr>
          <w:trHeight w:val="442"/>
          <w:tblCellSpacing w:w="20" w:type="dxa"/>
          <w:jc w:val="center"/>
        </w:trPr>
        <w:tc>
          <w:tcPr>
            <w:tcW w:w="3075" w:type="dxa"/>
            <w:vMerge/>
            <w:shd w:val="clear" w:color="auto" w:fill="FBE4D5" w:themeFill="accent2" w:themeFillTint="33"/>
            <w:vAlign w:val="center"/>
          </w:tcPr>
          <w:p w14:paraId="598A9C2A" w14:textId="77777777" w:rsidR="002B0421" w:rsidRPr="00431218" w:rsidRDefault="002B0421" w:rsidP="00CC3DAC">
            <w:pPr>
              <w:jc w:val="both"/>
              <w:rPr>
                <w:rFonts w:ascii="Arial Narrow" w:hAnsi="Arial Narrow" w:cs="Arial"/>
                <w:color w:val="000000"/>
                <w:sz w:val="18"/>
                <w:szCs w:val="18"/>
                <w:lang w:val="es-CO" w:eastAsia="es-CO"/>
              </w:rPr>
            </w:pPr>
          </w:p>
        </w:tc>
        <w:tc>
          <w:tcPr>
            <w:tcW w:w="2706" w:type="dxa"/>
            <w:shd w:val="clear" w:color="auto" w:fill="FBE4D5" w:themeFill="accent2" w:themeFillTint="33"/>
            <w:vAlign w:val="center"/>
          </w:tcPr>
          <w:p w14:paraId="3595CF00" w14:textId="77777777"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 xml:space="preserve">3.1.5 </w:t>
            </w:r>
            <w:r>
              <w:rPr>
                <w:rFonts w:ascii="Arial Narrow" w:hAnsi="Arial Narrow" w:cs="Arial"/>
                <w:color w:val="000000"/>
                <w:sz w:val="18"/>
                <w:szCs w:val="18"/>
              </w:rPr>
              <w:t>Definir las necesidades futuras de talento humano en la USPEC</w:t>
            </w:r>
          </w:p>
        </w:tc>
        <w:tc>
          <w:tcPr>
            <w:tcW w:w="1795" w:type="dxa"/>
            <w:shd w:val="clear" w:color="auto" w:fill="FBE4D5" w:themeFill="accent2" w:themeFillTint="33"/>
            <w:vAlign w:val="center"/>
          </w:tcPr>
          <w:p w14:paraId="4F330160"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color w:val="000000"/>
                <w:sz w:val="18"/>
                <w:szCs w:val="18"/>
              </w:rPr>
              <w:t>Un Plan de Previsión de Recursos Humanos actualizado e implementado</w:t>
            </w:r>
          </w:p>
        </w:tc>
      </w:tr>
      <w:tr w:rsidR="002B0421" w:rsidRPr="00431218" w14:paraId="75EA7F31" w14:textId="77777777" w:rsidTr="002B0421">
        <w:trPr>
          <w:trHeight w:val="442"/>
          <w:tblCellSpacing w:w="20" w:type="dxa"/>
          <w:jc w:val="center"/>
        </w:trPr>
        <w:tc>
          <w:tcPr>
            <w:tcW w:w="3075" w:type="dxa"/>
            <w:vMerge/>
            <w:shd w:val="clear" w:color="auto" w:fill="FBE4D5" w:themeFill="accent2" w:themeFillTint="33"/>
            <w:vAlign w:val="center"/>
          </w:tcPr>
          <w:p w14:paraId="46CD88FA" w14:textId="77777777" w:rsidR="002B0421" w:rsidRPr="00431218" w:rsidRDefault="002B0421" w:rsidP="00CC3DAC">
            <w:pPr>
              <w:jc w:val="both"/>
              <w:rPr>
                <w:rFonts w:ascii="Arial Narrow" w:hAnsi="Arial Narrow" w:cs="Arial"/>
                <w:color w:val="000000"/>
                <w:sz w:val="18"/>
                <w:szCs w:val="18"/>
                <w:lang w:val="es-CO" w:eastAsia="es-CO"/>
              </w:rPr>
            </w:pPr>
          </w:p>
        </w:tc>
        <w:tc>
          <w:tcPr>
            <w:tcW w:w="2706" w:type="dxa"/>
            <w:shd w:val="clear" w:color="auto" w:fill="FBE4D5" w:themeFill="accent2" w:themeFillTint="33"/>
            <w:vAlign w:val="center"/>
          </w:tcPr>
          <w:p w14:paraId="560CBBA8" w14:textId="77777777" w:rsidR="002B0421" w:rsidRPr="00431218" w:rsidRDefault="002B0421" w:rsidP="00CC3DAC">
            <w:pPr>
              <w:jc w:val="both"/>
              <w:rPr>
                <w:rFonts w:ascii="Arial Narrow" w:hAnsi="Arial Narrow" w:cs="Arial"/>
                <w:color w:val="000000"/>
                <w:sz w:val="18"/>
                <w:szCs w:val="18"/>
                <w:lang w:val="es-CO" w:eastAsia="es-CO"/>
              </w:rPr>
            </w:pPr>
            <w:r w:rsidRPr="00431218">
              <w:rPr>
                <w:rFonts w:ascii="Arial Narrow" w:hAnsi="Arial Narrow" w:cs="Arial"/>
                <w:b/>
                <w:color w:val="000000"/>
                <w:sz w:val="18"/>
                <w:szCs w:val="18"/>
              </w:rPr>
              <w:t xml:space="preserve">3.1.6 </w:t>
            </w:r>
            <w:r w:rsidRPr="00A512F7">
              <w:rPr>
                <w:rFonts w:ascii="Arial Narrow" w:hAnsi="Arial Narrow" w:cs="Arial"/>
                <w:color w:val="000000"/>
                <w:sz w:val="18"/>
                <w:szCs w:val="18"/>
              </w:rPr>
              <w:t>Identificar los riesgos y gestionar las alternativas</w:t>
            </w:r>
            <w:r>
              <w:rPr>
                <w:rFonts w:ascii="Arial Narrow" w:hAnsi="Arial Narrow" w:cs="Arial"/>
                <w:color w:val="000000"/>
                <w:sz w:val="18"/>
                <w:szCs w:val="18"/>
              </w:rPr>
              <w:t xml:space="preserve"> de mitigación para mejorar las condiciones laborales en la USPEC.</w:t>
            </w:r>
          </w:p>
        </w:tc>
        <w:tc>
          <w:tcPr>
            <w:tcW w:w="1795" w:type="dxa"/>
            <w:shd w:val="clear" w:color="auto" w:fill="FBE4D5" w:themeFill="accent2" w:themeFillTint="33"/>
          </w:tcPr>
          <w:p w14:paraId="4187F7E5" w14:textId="77777777" w:rsidR="002B0421" w:rsidRPr="00431218" w:rsidRDefault="002B0421" w:rsidP="00CC3DAC">
            <w:pPr>
              <w:jc w:val="both"/>
              <w:rPr>
                <w:rFonts w:ascii="Arial Narrow" w:hAnsi="Arial Narrow" w:cs="Calibri"/>
                <w:color w:val="000000"/>
                <w:sz w:val="22"/>
                <w:szCs w:val="22"/>
              </w:rPr>
            </w:pPr>
            <w:r w:rsidRPr="00431218">
              <w:rPr>
                <w:rFonts w:ascii="Arial Narrow" w:hAnsi="Arial Narrow" w:cs="Arial"/>
                <w:color w:val="000000"/>
                <w:sz w:val="18"/>
                <w:szCs w:val="18"/>
              </w:rPr>
              <w:t>Un Plan de Trabajo Anual de Seguridad y Salud en el Trabajo actualizado e implementado</w:t>
            </w:r>
            <w:r>
              <w:rPr>
                <w:rFonts w:ascii="Arial Narrow" w:hAnsi="Arial Narrow" w:cs="Arial"/>
                <w:color w:val="000000"/>
                <w:sz w:val="18"/>
                <w:szCs w:val="18"/>
              </w:rPr>
              <w:t>.</w:t>
            </w:r>
          </w:p>
        </w:tc>
      </w:tr>
      <w:tr w:rsidR="002B0421" w:rsidRPr="00431218" w14:paraId="54CAEC0D" w14:textId="77777777" w:rsidTr="002B0421">
        <w:trPr>
          <w:trHeight w:val="442"/>
          <w:tblCellSpacing w:w="20" w:type="dxa"/>
          <w:jc w:val="center"/>
        </w:trPr>
        <w:tc>
          <w:tcPr>
            <w:tcW w:w="3075" w:type="dxa"/>
            <w:shd w:val="clear" w:color="auto" w:fill="FBE4D5" w:themeFill="accent2" w:themeFillTint="33"/>
            <w:vAlign w:val="center"/>
          </w:tcPr>
          <w:p w14:paraId="6953CA49" w14:textId="77777777" w:rsidR="002B0421" w:rsidRPr="00431218" w:rsidRDefault="002B0421" w:rsidP="00CC3DAC">
            <w:pPr>
              <w:jc w:val="both"/>
              <w:rPr>
                <w:rFonts w:ascii="Arial Narrow" w:hAnsi="Arial Narrow" w:cs="Arial"/>
                <w:color w:val="000000"/>
                <w:sz w:val="18"/>
                <w:szCs w:val="18"/>
                <w:lang w:val="es-CO" w:eastAsia="es-CO"/>
              </w:rPr>
            </w:pPr>
            <w:r w:rsidRPr="00431218">
              <w:rPr>
                <w:rFonts w:ascii="Arial Narrow" w:hAnsi="Arial Narrow" w:cs="Arial"/>
                <w:b/>
                <w:color w:val="000000"/>
                <w:sz w:val="18"/>
                <w:szCs w:val="18"/>
              </w:rPr>
              <w:t>3.2</w:t>
            </w:r>
            <w:r w:rsidRPr="00431218">
              <w:rPr>
                <w:rFonts w:ascii="Arial Narrow" w:hAnsi="Arial Narrow" w:cs="Arial"/>
                <w:color w:val="000000"/>
                <w:sz w:val="18"/>
                <w:szCs w:val="18"/>
              </w:rPr>
              <w:t xml:space="preserve"> Implementar el Modelo Integrado de Planeación y Gestión - MIPG</w:t>
            </w:r>
          </w:p>
        </w:tc>
        <w:tc>
          <w:tcPr>
            <w:tcW w:w="2706" w:type="dxa"/>
            <w:shd w:val="clear" w:color="auto" w:fill="FBE4D5" w:themeFill="accent2" w:themeFillTint="33"/>
            <w:vAlign w:val="center"/>
          </w:tcPr>
          <w:p w14:paraId="4E843B45" w14:textId="77777777" w:rsidR="002B0421" w:rsidRPr="00431218" w:rsidRDefault="002B0421" w:rsidP="00CC3DAC">
            <w:pPr>
              <w:jc w:val="both"/>
              <w:rPr>
                <w:rFonts w:ascii="Arial Narrow" w:hAnsi="Arial Narrow" w:cs="Arial"/>
                <w:color w:val="000000"/>
                <w:sz w:val="18"/>
                <w:szCs w:val="18"/>
              </w:rPr>
            </w:pPr>
            <w:r w:rsidRPr="00431218">
              <w:rPr>
                <w:rFonts w:ascii="Arial Narrow" w:hAnsi="Arial Narrow" w:cs="Arial"/>
                <w:b/>
                <w:color w:val="000000"/>
                <w:sz w:val="18"/>
                <w:szCs w:val="18"/>
              </w:rPr>
              <w:t>3.2.1</w:t>
            </w:r>
            <w:r w:rsidRPr="00431218">
              <w:rPr>
                <w:rFonts w:ascii="Arial Narrow" w:hAnsi="Arial Narrow" w:cs="Arial"/>
                <w:sz w:val="18"/>
                <w:szCs w:val="18"/>
              </w:rPr>
              <w:t>.</w:t>
            </w:r>
            <w:r>
              <w:rPr>
                <w:rFonts w:ascii="Arial Narrow" w:hAnsi="Arial Narrow" w:cs="Arial"/>
                <w:sz w:val="18"/>
                <w:szCs w:val="18"/>
              </w:rPr>
              <w:t xml:space="preserve"> Implementar el MIPG adaptándolo a las particularidades de la USPEC</w:t>
            </w:r>
          </w:p>
        </w:tc>
        <w:tc>
          <w:tcPr>
            <w:tcW w:w="1795" w:type="dxa"/>
            <w:shd w:val="clear" w:color="auto" w:fill="FBE4D5" w:themeFill="accent2" w:themeFillTint="33"/>
            <w:vAlign w:val="center"/>
          </w:tcPr>
          <w:p w14:paraId="41E29D5C" w14:textId="77777777" w:rsidR="002B0421" w:rsidRPr="00431218" w:rsidRDefault="002B0421" w:rsidP="00CC3DAC">
            <w:pPr>
              <w:jc w:val="both"/>
              <w:rPr>
                <w:rFonts w:ascii="Arial Narrow" w:hAnsi="Arial Narrow" w:cs="Arial"/>
                <w:color w:val="000000"/>
                <w:sz w:val="18"/>
                <w:szCs w:val="18"/>
                <w:lang w:val="es-CO"/>
              </w:rPr>
            </w:pPr>
            <w:r w:rsidRPr="00431218">
              <w:rPr>
                <w:rFonts w:ascii="Arial Narrow" w:hAnsi="Arial Narrow" w:cs="Arial"/>
                <w:color w:val="000000"/>
                <w:sz w:val="18"/>
                <w:szCs w:val="18"/>
                <w:lang w:val="es-CO"/>
              </w:rPr>
              <w:t>100% del Modelo Integrado de Planeación y Gestión - MIPG implementado</w:t>
            </w:r>
          </w:p>
        </w:tc>
      </w:tr>
      <w:tr w:rsidR="002B0421" w:rsidRPr="00431218" w14:paraId="38A2D3CC" w14:textId="77777777" w:rsidTr="002B0421">
        <w:trPr>
          <w:trHeight w:val="442"/>
          <w:tblCellSpacing w:w="20" w:type="dxa"/>
          <w:jc w:val="center"/>
        </w:trPr>
        <w:tc>
          <w:tcPr>
            <w:tcW w:w="3075" w:type="dxa"/>
            <w:shd w:val="clear" w:color="auto" w:fill="FBE4D5" w:themeFill="accent2" w:themeFillTint="33"/>
            <w:vAlign w:val="center"/>
          </w:tcPr>
          <w:p w14:paraId="4135F221" w14:textId="4207F7B6"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3.</w:t>
            </w:r>
            <w:r>
              <w:rPr>
                <w:rFonts w:ascii="Arial Narrow" w:hAnsi="Arial Narrow" w:cs="Arial"/>
                <w:b/>
                <w:color w:val="000000"/>
                <w:sz w:val="18"/>
                <w:szCs w:val="18"/>
              </w:rPr>
              <w:t>3</w:t>
            </w:r>
            <w:r w:rsidRPr="00431218">
              <w:rPr>
                <w:rFonts w:ascii="Arial Narrow" w:hAnsi="Arial Narrow" w:cs="Arial"/>
                <w:color w:val="000000"/>
                <w:sz w:val="18"/>
                <w:szCs w:val="18"/>
              </w:rPr>
              <w:t xml:space="preserve"> </w:t>
            </w:r>
            <w:r w:rsidRPr="007613F3">
              <w:rPr>
                <w:rFonts w:ascii="Arial Narrow" w:hAnsi="Arial Narrow" w:cs="Arial"/>
                <w:color w:val="000000"/>
                <w:sz w:val="18"/>
                <w:szCs w:val="18"/>
              </w:rPr>
              <w:t>Implementar el Plan Institucional de Gestión Ambiental - PIGA</w:t>
            </w:r>
          </w:p>
        </w:tc>
        <w:tc>
          <w:tcPr>
            <w:tcW w:w="2706" w:type="dxa"/>
            <w:shd w:val="clear" w:color="auto" w:fill="FBE4D5" w:themeFill="accent2" w:themeFillTint="33"/>
            <w:vAlign w:val="center"/>
          </w:tcPr>
          <w:p w14:paraId="4D96AFFB" w14:textId="679F6AF5"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3.</w:t>
            </w:r>
            <w:r>
              <w:rPr>
                <w:rFonts w:ascii="Arial Narrow" w:hAnsi="Arial Narrow" w:cs="Arial"/>
                <w:b/>
                <w:color w:val="000000"/>
                <w:sz w:val="18"/>
                <w:szCs w:val="18"/>
              </w:rPr>
              <w:t>3</w:t>
            </w:r>
            <w:r w:rsidRPr="00431218">
              <w:rPr>
                <w:rFonts w:ascii="Arial Narrow" w:hAnsi="Arial Narrow" w:cs="Arial"/>
                <w:b/>
                <w:color w:val="000000"/>
                <w:sz w:val="18"/>
                <w:szCs w:val="18"/>
              </w:rPr>
              <w:t>.1</w:t>
            </w:r>
            <w:r w:rsidRPr="00431218">
              <w:rPr>
                <w:rFonts w:ascii="Arial Narrow" w:hAnsi="Arial Narrow" w:cs="Arial"/>
                <w:sz w:val="18"/>
                <w:szCs w:val="18"/>
              </w:rPr>
              <w:t>.</w:t>
            </w:r>
            <w:r>
              <w:rPr>
                <w:rFonts w:ascii="Arial Narrow" w:hAnsi="Arial Narrow" w:cs="Arial"/>
                <w:sz w:val="18"/>
                <w:szCs w:val="18"/>
              </w:rPr>
              <w:t xml:space="preserve"> Formular y gestionar las acciones ambientales propias de la la misionalidad y operación funcional de la entidad</w:t>
            </w:r>
          </w:p>
        </w:tc>
        <w:tc>
          <w:tcPr>
            <w:tcW w:w="1795" w:type="dxa"/>
            <w:shd w:val="clear" w:color="auto" w:fill="FBE4D5" w:themeFill="accent2" w:themeFillTint="33"/>
            <w:vAlign w:val="center"/>
          </w:tcPr>
          <w:p w14:paraId="28EA21C7" w14:textId="61578E3E" w:rsidR="002B0421" w:rsidRPr="00431218" w:rsidRDefault="002B0421" w:rsidP="00CC3DAC">
            <w:pPr>
              <w:jc w:val="both"/>
              <w:rPr>
                <w:rFonts w:ascii="Arial Narrow" w:hAnsi="Arial Narrow" w:cs="Arial"/>
                <w:color w:val="000000"/>
                <w:sz w:val="18"/>
                <w:szCs w:val="18"/>
                <w:lang w:val="es-CO"/>
              </w:rPr>
            </w:pPr>
            <w:r w:rsidRPr="00431218">
              <w:rPr>
                <w:rFonts w:ascii="Arial Narrow" w:hAnsi="Arial Narrow" w:cs="Arial"/>
                <w:color w:val="000000"/>
                <w:sz w:val="18"/>
                <w:szCs w:val="18"/>
                <w:lang w:val="es-CO" w:eastAsia="es-CO"/>
              </w:rPr>
              <w:t xml:space="preserve">Un Plan </w:t>
            </w:r>
            <w:r>
              <w:rPr>
                <w:rFonts w:ascii="Arial Narrow" w:hAnsi="Arial Narrow" w:cs="Arial"/>
                <w:color w:val="000000"/>
                <w:sz w:val="18"/>
                <w:szCs w:val="18"/>
                <w:lang w:val="es-CO" w:eastAsia="es-CO"/>
              </w:rPr>
              <w:t>Institucional de Gestión Ambiental – PIGA</w:t>
            </w:r>
          </w:p>
        </w:tc>
      </w:tr>
      <w:tr w:rsidR="002B0421" w:rsidRPr="00431218" w14:paraId="1D7DBBA3" w14:textId="77777777" w:rsidTr="002B0421">
        <w:trPr>
          <w:trHeight w:val="442"/>
          <w:tblCellSpacing w:w="20" w:type="dxa"/>
          <w:jc w:val="center"/>
        </w:trPr>
        <w:tc>
          <w:tcPr>
            <w:tcW w:w="3075" w:type="dxa"/>
            <w:shd w:val="clear" w:color="auto" w:fill="FBE4D5" w:themeFill="accent2" w:themeFillTint="33"/>
            <w:vAlign w:val="center"/>
          </w:tcPr>
          <w:p w14:paraId="5EB736E1" w14:textId="02CEB01D"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3.</w:t>
            </w:r>
            <w:r>
              <w:rPr>
                <w:rFonts w:ascii="Arial Narrow" w:hAnsi="Arial Narrow" w:cs="Arial"/>
                <w:b/>
                <w:color w:val="000000"/>
                <w:sz w:val="18"/>
                <w:szCs w:val="18"/>
              </w:rPr>
              <w:t>4</w:t>
            </w:r>
            <w:r w:rsidRPr="00431218">
              <w:rPr>
                <w:rFonts w:ascii="Arial Narrow" w:hAnsi="Arial Narrow" w:cs="Arial"/>
                <w:color w:val="000000"/>
                <w:sz w:val="18"/>
                <w:szCs w:val="18"/>
              </w:rPr>
              <w:t xml:space="preserve"> Implementar el Plan Anticorrupción y Atención al Ciudadano</w:t>
            </w:r>
          </w:p>
        </w:tc>
        <w:tc>
          <w:tcPr>
            <w:tcW w:w="2706" w:type="dxa"/>
            <w:shd w:val="clear" w:color="auto" w:fill="FBE4D5" w:themeFill="accent2" w:themeFillTint="33"/>
            <w:vAlign w:val="center"/>
          </w:tcPr>
          <w:p w14:paraId="35C14BC0" w14:textId="6CACD1EC"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3.</w:t>
            </w:r>
            <w:r>
              <w:rPr>
                <w:rFonts w:ascii="Arial Narrow" w:hAnsi="Arial Narrow" w:cs="Arial"/>
                <w:b/>
                <w:color w:val="000000"/>
                <w:sz w:val="18"/>
                <w:szCs w:val="18"/>
              </w:rPr>
              <w:t>4</w:t>
            </w:r>
            <w:r w:rsidRPr="00431218">
              <w:rPr>
                <w:rFonts w:ascii="Arial Narrow" w:hAnsi="Arial Narrow" w:cs="Arial"/>
                <w:b/>
                <w:color w:val="000000"/>
                <w:sz w:val="18"/>
                <w:szCs w:val="18"/>
              </w:rPr>
              <w:t>.1</w:t>
            </w:r>
            <w:r w:rsidRPr="00431218">
              <w:rPr>
                <w:rFonts w:ascii="Arial Narrow" w:hAnsi="Arial Narrow" w:cs="Arial"/>
                <w:sz w:val="18"/>
                <w:szCs w:val="18"/>
              </w:rPr>
              <w:t>.</w:t>
            </w:r>
            <w:r>
              <w:rPr>
                <w:rFonts w:ascii="Arial Narrow" w:hAnsi="Arial Narrow" w:cs="Arial"/>
                <w:sz w:val="18"/>
                <w:szCs w:val="18"/>
              </w:rPr>
              <w:t xml:space="preserve"> identificar las debilidades y acciones de fortalecimiento de la trasparencia y probidad institucional. </w:t>
            </w:r>
          </w:p>
        </w:tc>
        <w:tc>
          <w:tcPr>
            <w:tcW w:w="1795" w:type="dxa"/>
            <w:shd w:val="clear" w:color="auto" w:fill="FBE4D5" w:themeFill="accent2" w:themeFillTint="33"/>
            <w:vAlign w:val="center"/>
          </w:tcPr>
          <w:p w14:paraId="5383E1CF" w14:textId="77777777" w:rsidR="002B0421" w:rsidRPr="00431218" w:rsidRDefault="002B0421" w:rsidP="00CC3DAC">
            <w:pPr>
              <w:jc w:val="both"/>
              <w:rPr>
                <w:rFonts w:ascii="Arial Narrow" w:hAnsi="Arial Narrow" w:cs="Arial"/>
                <w:color w:val="000000"/>
                <w:sz w:val="18"/>
                <w:szCs w:val="18"/>
                <w:lang w:val="es-CO" w:eastAsia="es-CO"/>
              </w:rPr>
            </w:pPr>
            <w:r w:rsidRPr="00431218">
              <w:rPr>
                <w:rFonts w:ascii="Arial Narrow" w:hAnsi="Arial Narrow" w:cs="Arial"/>
                <w:color w:val="000000"/>
                <w:sz w:val="18"/>
                <w:szCs w:val="18"/>
                <w:lang w:val="es-CO" w:eastAsia="es-CO"/>
              </w:rPr>
              <w:t>Un Plan Anticorrupción y Atención al Ciudadano actualizado e implementado</w:t>
            </w:r>
          </w:p>
        </w:tc>
      </w:tr>
      <w:tr w:rsidR="002B0421" w:rsidRPr="00431218" w14:paraId="1CEFF9B4" w14:textId="77777777" w:rsidTr="002B0421">
        <w:trPr>
          <w:trHeight w:val="442"/>
          <w:tblCellSpacing w:w="20" w:type="dxa"/>
          <w:jc w:val="center"/>
        </w:trPr>
        <w:tc>
          <w:tcPr>
            <w:tcW w:w="3075" w:type="dxa"/>
            <w:shd w:val="clear" w:color="auto" w:fill="FBE4D5" w:themeFill="accent2" w:themeFillTint="33"/>
            <w:vAlign w:val="center"/>
          </w:tcPr>
          <w:p w14:paraId="7AE2C2B1" w14:textId="144A5040" w:rsidR="002B0421" w:rsidRPr="00431218" w:rsidRDefault="002B0421" w:rsidP="00CC3DAC">
            <w:pPr>
              <w:jc w:val="both"/>
              <w:rPr>
                <w:rFonts w:ascii="Arial Narrow" w:hAnsi="Arial Narrow" w:cs="Arial"/>
                <w:b/>
                <w:color w:val="000000"/>
                <w:sz w:val="18"/>
                <w:szCs w:val="18"/>
                <w:lang w:val="es-ES_tradnl"/>
              </w:rPr>
            </w:pPr>
            <w:r w:rsidRPr="00431218">
              <w:rPr>
                <w:rFonts w:ascii="Arial Narrow" w:hAnsi="Arial Narrow" w:cs="Arial"/>
                <w:b/>
                <w:color w:val="000000"/>
                <w:sz w:val="18"/>
                <w:szCs w:val="18"/>
                <w:lang w:val="es-ES_tradnl"/>
              </w:rPr>
              <w:t>3.</w:t>
            </w:r>
            <w:r>
              <w:rPr>
                <w:rFonts w:ascii="Arial Narrow" w:hAnsi="Arial Narrow" w:cs="Arial"/>
                <w:b/>
                <w:color w:val="000000"/>
                <w:sz w:val="18"/>
                <w:szCs w:val="18"/>
                <w:lang w:val="es-ES_tradnl"/>
              </w:rPr>
              <w:t>5</w:t>
            </w:r>
            <w:r w:rsidRPr="00431218">
              <w:rPr>
                <w:rFonts w:ascii="Arial Narrow" w:hAnsi="Arial Narrow" w:cs="Arial"/>
                <w:b/>
                <w:color w:val="000000"/>
                <w:sz w:val="18"/>
                <w:szCs w:val="18"/>
                <w:lang w:val="es-ES_tradnl"/>
              </w:rPr>
              <w:t xml:space="preserve"> </w:t>
            </w:r>
            <w:r w:rsidRPr="00431218">
              <w:rPr>
                <w:rFonts w:ascii="Arial Narrow" w:hAnsi="Arial Narrow" w:cs="Arial"/>
                <w:color w:val="000000"/>
                <w:sz w:val="18"/>
                <w:szCs w:val="18"/>
                <w:lang w:val="es-ES_tradnl"/>
              </w:rPr>
              <w:t>Implementar el Plan Estratégico de Comunicaciones</w:t>
            </w:r>
          </w:p>
        </w:tc>
        <w:tc>
          <w:tcPr>
            <w:tcW w:w="2706" w:type="dxa"/>
            <w:shd w:val="clear" w:color="auto" w:fill="FBE4D5" w:themeFill="accent2" w:themeFillTint="33"/>
            <w:vAlign w:val="center"/>
          </w:tcPr>
          <w:p w14:paraId="685404FF" w14:textId="00FB3D0B" w:rsidR="002B0421" w:rsidRPr="00431218" w:rsidRDefault="002B0421" w:rsidP="00CC3DAC">
            <w:pPr>
              <w:jc w:val="both"/>
              <w:rPr>
                <w:rFonts w:ascii="Arial Narrow" w:hAnsi="Arial Narrow" w:cs="Arial"/>
                <w:b/>
                <w:color w:val="000000"/>
                <w:sz w:val="18"/>
                <w:szCs w:val="18"/>
              </w:rPr>
            </w:pPr>
            <w:r w:rsidRPr="00431218">
              <w:rPr>
                <w:rFonts w:ascii="Arial Narrow" w:hAnsi="Arial Narrow" w:cs="Arial"/>
                <w:b/>
                <w:color w:val="000000"/>
                <w:sz w:val="18"/>
                <w:szCs w:val="18"/>
              </w:rPr>
              <w:t>3.</w:t>
            </w:r>
            <w:r>
              <w:rPr>
                <w:rFonts w:ascii="Arial Narrow" w:hAnsi="Arial Narrow" w:cs="Arial"/>
                <w:b/>
                <w:color w:val="000000"/>
                <w:sz w:val="18"/>
                <w:szCs w:val="18"/>
              </w:rPr>
              <w:t>5</w:t>
            </w:r>
            <w:r w:rsidRPr="00431218">
              <w:rPr>
                <w:rFonts w:ascii="Arial Narrow" w:hAnsi="Arial Narrow" w:cs="Arial"/>
                <w:b/>
                <w:color w:val="000000"/>
                <w:sz w:val="18"/>
                <w:szCs w:val="18"/>
              </w:rPr>
              <w:t>.1</w:t>
            </w:r>
            <w:r w:rsidRPr="00431218">
              <w:rPr>
                <w:rFonts w:ascii="Arial Narrow" w:hAnsi="Arial Narrow" w:cs="Arial"/>
                <w:sz w:val="18"/>
                <w:szCs w:val="18"/>
              </w:rPr>
              <w:t>.</w:t>
            </w:r>
            <w:r>
              <w:rPr>
                <w:rFonts w:ascii="Arial Narrow" w:hAnsi="Arial Narrow" w:cs="Arial"/>
                <w:sz w:val="18"/>
                <w:szCs w:val="18"/>
              </w:rPr>
              <w:t xml:space="preserve"> diagnosticar y gestionar las necesidades en la comunicación externa e interna de la entidad</w:t>
            </w:r>
          </w:p>
        </w:tc>
        <w:tc>
          <w:tcPr>
            <w:tcW w:w="1795" w:type="dxa"/>
            <w:shd w:val="clear" w:color="auto" w:fill="FBE4D5" w:themeFill="accent2" w:themeFillTint="33"/>
            <w:vAlign w:val="center"/>
          </w:tcPr>
          <w:p w14:paraId="7A509ED9" w14:textId="77777777" w:rsidR="002B0421" w:rsidRPr="00431218" w:rsidRDefault="002B0421" w:rsidP="00CC3DAC">
            <w:pPr>
              <w:jc w:val="both"/>
              <w:rPr>
                <w:rFonts w:ascii="Arial Narrow" w:hAnsi="Arial Narrow" w:cs="Arial"/>
                <w:color w:val="000000"/>
                <w:sz w:val="18"/>
                <w:szCs w:val="18"/>
                <w:lang w:val="es-CO"/>
              </w:rPr>
            </w:pPr>
            <w:r w:rsidRPr="00431218">
              <w:rPr>
                <w:rFonts w:ascii="Arial Narrow" w:hAnsi="Arial Narrow" w:cs="Arial"/>
                <w:color w:val="000000"/>
                <w:sz w:val="18"/>
                <w:szCs w:val="18"/>
                <w:lang w:val="es-CO"/>
              </w:rPr>
              <w:t>Un Plan Estratégico de Comunicaciones actualizado e implementado</w:t>
            </w:r>
          </w:p>
        </w:tc>
      </w:tr>
    </w:tbl>
    <w:p w14:paraId="17BA03E4" w14:textId="77777777" w:rsidR="00CC3DAC" w:rsidRDefault="00CC3DAC" w:rsidP="00CC3DAC">
      <w:pPr>
        <w:jc w:val="both"/>
        <w:textAlignment w:val="baseline"/>
        <w:rPr>
          <w:rFonts w:ascii="Arial Narrow" w:hAnsi="Arial Narrow" w:cs="Arial"/>
          <w:sz w:val="22"/>
          <w:szCs w:val="22"/>
          <w:lang w:eastAsia="es-CO"/>
        </w:rPr>
      </w:pPr>
    </w:p>
    <w:tbl>
      <w:tblPr>
        <w:tblW w:w="7700"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shd w:val="clear" w:color="auto" w:fill="FFF2CC" w:themeFill="accent4" w:themeFillTint="33"/>
        <w:tblLayout w:type="fixed"/>
        <w:tblLook w:val="04A0" w:firstRow="1" w:lastRow="0" w:firstColumn="1" w:lastColumn="0" w:noHBand="0" w:noVBand="1"/>
      </w:tblPr>
      <w:tblGrid>
        <w:gridCol w:w="3164"/>
        <w:gridCol w:w="2653"/>
        <w:gridCol w:w="1883"/>
      </w:tblGrid>
      <w:tr w:rsidR="002B0421" w:rsidRPr="00431218" w14:paraId="3E3C6DF0" w14:textId="77777777" w:rsidTr="002B0421">
        <w:trPr>
          <w:cantSplit/>
          <w:trHeight w:val="442"/>
          <w:tblHeader/>
          <w:tblCellSpacing w:w="20" w:type="dxa"/>
          <w:jc w:val="center"/>
        </w:trPr>
        <w:tc>
          <w:tcPr>
            <w:tcW w:w="7620" w:type="dxa"/>
            <w:gridSpan w:val="3"/>
            <w:shd w:val="clear" w:color="auto" w:fill="FFE599" w:themeFill="accent4" w:themeFillTint="66"/>
            <w:vAlign w:val="center"/>
          </w:tcPr>
          <w:p w14:paraId="290CDF66" w14:textId="77777777" w:rsidR="002B0421" w:rsidRPr="00431218" w:rsidRDefault="002B0421" w:rsidP="00CC3DAC">
            <w:pPr>
              <w:pStyle w:val="Prrafodelista"/>
              <w:ind w:left="360"/>
              <w:jc w:val="both"/>
              <w:rPr>
                <w:rFonts w:ascii="Arial Narrow" w:hAnsi="Arial Narrow" w:cs="Arial"/>
                <w:b/>
                <w:sz w:val="18"/>
                <w:szCs w:val="18"/>
              </w:rPr>
            </w:pPr>
            <w:r w:rsidRPr="00431218">
              <w:rPr>
                <w:rFonts w:ascii="Arial Narrow" w:hAnsi="Arial Narrow" w:cs="Arial"/>
                <w:b/>
                <w:szCs w:val="18"/>
                <w:lang w:val="es-ES_tradnl"/>
              </w:rPr>
              <w:lastRenderedPageBreak/>
              <w:t xml:space="preserve">Objetivo Estratégico 4: </w:t>
            </w:r>
            <w:r w:rsidRPr="00431218">
              <w:rPr>
                <w:rFonts w:ascii="Arial Narrow" w:hAnsi="Arial Narrow" w:cs="Arial"/>
                <w:bCs/>
                <w:szCs w:val="18"/>
              </w:rPr>
              <w:t>Gestionar la información y el conocimiento para la toma de decisiones y la rendición cuentas con calidad, oportunidad y seguridad.</w:t>
            </w:r>
          </w:p>
        </w:tc>
      </w:tr>
      <w:tr w:rsidR="002B0421" w:rsidRPr="00431218" w14:paraId="2FB13585" w14:textId="77777777" w:rsidTr="002B0421">
        <w:trPr>
          <w:cantSplit/>
          <w:trHeight w:val="442"/>
          <w:tblHeader/>
          <w:tblCellSpacing w:w="20" w:type="dxa"/>
          <w:jc w:val="center"/>
        </w:trPr>
        <w:tc>
          <w:tcPr>
            <w:tcW w:w="3104" w:type="dxa"/>
            <w:shd w:val="clear" w:color="auto" w:fill="FFF2CC" w:themeFill="accent4" w:themeFillTint="33"/>
            <w:vAlign w:val="center"/>
          </w:tcPr>
          <w:p w14:paraId="06644F9C" w14:textId="77777777" w:rsidR="002B0421" w:rsidRPr="00431218" w:rsidRDefault="002B0421"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Estrategias</w:t>
            </w:r>
          </w:p>
        </w:tc>
        <w:tc>
          <w:tcPr>
            <w:tcW w:w="2613" w:type="dxa"/>
            <w:shd w:val="clear" w:color="auto" w:fill="FFF2CC" w:themeFill="accent4" w:themeFillTint="33"/>
            <w:vAlign w:val="center"/>
          </w:tcPr>
          <w:p w14:paraId="514EBE61" w14:textId="77777777" w:rsidR="002B0421" w:rsidRPr="00431218" w:rsidRDefault="002B0421" w:rsidP="002B0421">
            <w:pPr>
              <w:jc w:val="center"/>
              <w:rPr>
                <w:rFonts w:ascii="Arial Narrow" w:hAnsi="Arial Narrow" w:cs="Arial"/>
                <w:b/>
                <w:sz w:val="18"/>
                <w:szCs w:val="18"/>
                <w:lang w:val="es-ES_tradnl"/>
              </w:rPr>
            </w:pPr>
            <w:r w:rsidRPr="00431218">
              <w:rPr>
                <w:rFonts w:ascii="Arial Narrow" w:hAnsi="Arial Narrow" w:cs="Arial"/>
                <w:b/>
                <w:sz w:val="18"/>
                <w:szCs w:val="18"/>
                <w:lang w:val="es-ES_tradnl"/>
              </w:rPr>
              <w:t>Actividades</w:t>
            </w:r>
          </w:p>
        </w:tc>
        <w:tc>
          <w:tcPr>
            <w:tcW w:w="1823" w:type="dxa"/>
            <w:shd w:val="clear" w:color="auto" w:fill="FFF2CC" w:themeFill="accent4" w:themeFillTint="33"/>
            <w:vAlign w:val="center"/>
          </w:tcPr>
          <w:p w14:paraId="54EA7D9B" w14:textId="77777777" w:rsidR="002B0421" w:rsidRPr="00431218" w:rsidRDefault="002B0421" w:rsidP="002B0421">
            <w:pPr>
              <w:pStyle w:val="Sinespaciado1"/>
              <w:jc w:val="center"/>
              <w:rPr>
                <w:rFonts w:ascii="Arial Narrow" w:hAnsi="Arial Narrow" w:cs="Arial"/>
                <w:b/>
                <w:sz w:val="18"/>
                <w:szCs w:val="18"/>
                <w:lang w:val="es-ES_tradnl"/>
              </w:rPr>
            </w:pPr>
            <w:r w:rsidRPr="00431218">
              <w:rPr>
                <w:rFonts w:ascii="Arial Narrow" w:hAnsi="Arial Narrow" w:cs="Arial"/>
                <w:b/>
                <w:sz w:val="18"/>
                <w:szCs w:val="18"/>
                <w:lang w:val="es-ES_tradnl"/>
              </w:rPr>
              <w:t>Meta</w:t>
            </w:r>
          </w:p>
        </w:tc>
      </w:tr>
      <w:tr w:rsidR="002B0421" w:rsidRPr="00431218" w14:paraId="34762CC4" w14:textId="77777777" w:rsidTr="002B0421">
        <w:trPr>
          <w:cantSplit/>
          <w:trHeight w:val="442"/>
          <w:tblHeader/>
          <w:tblCellSpacing w:w="20" w:type="dxa"/>
          <w:jc w:val="center"/>
        </w:trPr>
        <w:tc>
          <w:tcPr>
            <w:tcW w:w="3104" w:type="dxa"/>
            <w:shd w:val="clear" w:color="auto" w:fill="FFF2CC" w:themeFill="accent4" w:themeFillTint="33"/>
            <w:vAlign w:val="center"/>
          </w:tcPr>
          <w:p w14:paraId="2581AE9C"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4.1</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Implementar el Plan Estratégico de TIC - PETI</w:t>
            </w:r>
          </w:p>
        </w:tc>
        <w:tc>
          <w:tcPr>
            <w:tcW w:w="2613" w:type="dxa"/>
            <w:shd w:val="clear" w:color="auto" w:fill="FFF2CC" w:themeFill="accent4" w:themeFillTint="33"/>
            <w:vAlign w:val="center"/>
          </w:tcPr>
          <w:p w14:paraId="7B145DB3" w14:textId="189E7A3E" w:rsidR="002B0421" w:rsidRPr="00431218" w:rsidRDefault="002B0421" w:rsidP="002B0421">
            <w:pPr>
              <w:jc w:val="both"/>
              <w:rPr>
                <w:rFonts w:ascii="Arial Narrow" w:hAnsi="Arial Narrow" w:cs="Arial"/>
                <w:bCs/>
                <w:color w:val="000000"/>
                <w:sz w:val="18"/>
                <w:szCs w:val="18"/>
              </w:rPr>
            </w:pPr>
            <w:r w:rsidRPr="00431218">
              <w:rPr>
                <w:rFonts w:ascii="Arial Narrow" w:hAnsi="Arial Narrow" w:cs="Arial"/>
                <w:b/>
                <w:color w:val="000000"/>
                <w:sz w:val="18"/>
                <w:szCs w:val="18"/>
              </w:rPr>
              <w:t>4.1</w:t>
            </w:r>
            <w:r>
              <w:rPr>
                <w:rFonts w:ascii="Arial Narrow" w:hAnsi="Arial Narrow" w:cs="Arial"/>
                <w:b/>
                <w:color w:val="000000"/>
                <w:sz w:val="18"/>
                <w:szCs w:val="18"/>
              </w:rPr>
              <w:t>.1.</w:t>
            </w:r>
            <w:r w:rsidRPr="00431218">
              <w:rPr>
                <w:rFonts w:ascii="Arial Narrow" w:hAnsi="Arial Narrow" w:cs="Arial"/>
                <w:color w:val="000000"/>
                <w:sz w:val="18"/>
                <w:szCs w:val="18"/>
              </w:rPr>
              <w:t xml:space="preserve"> </w:t>
            </w:r>
            <w:r>
              <w:rPr>
                <w:rFonts w:ascii="Arial Narrow" w:hAnsi="Arial Narrow" w:cs="Arial"/>
                <w:color w:val="000000"/>
                <w:sz w:val="18"/>
                <w:szCs w:val="18"/>
              </w:rPr>
              <w:t>Identificar y gestionar las necesidades de instrumentos técnicos y tecnológicos de mano de información en la USPEC</w:t>
            </w:r>
          </w:p>
        </w:tc>
        <w:tc>
          <w:tcPr>
            <w:tcW w:w="1823" w:type="dxa"/>
            <w:shd w:val="clear" w:color="auto" w:fill="FFF2CC" w:themeFill="accent4" w:themeFillTint="33"/>
            <w:vAlign w:val="center"/>
          </w:tcPr>
          <w:p w14:paraId="575BA3B9" w14:textId="77777777" w:rsidR="002B0421" w:rsidRPr="00431218" w:rsidRDefault="002B0421" w:rsidP="00017033">
            <w:pPr>
              <w:jc w:val="both"/>
              <w:rPr>
                <w:rFonts w:ascii="Arial Narrow" w:hAnsi="Arial Narrow" w:cs="Arial"/>
                <w:color w:val="000000"/>
                <w:sz w:val="18"/>
                <w:szCs w:val="18"/>
              </w:rPr>
            </w:pPr>
            <w:r w:rsidRPr="00431218">
              <w:rPr>
                <w:rFonts w:ascii="Arial Narrow" w:hAnsi="Arial Narrow" w:cs="Arial"/>
                <w:color w:val="000000"/>
                <w:sz w:val="18"/>
                <w:szCs w:val="18"/>
              </w:rPr>
              <w:t>Un Plan Estratégico de TIC - PETI actualizado e implementado</w:t>
            </w:r>
          </w:p>
        </w:tc>
      </w:tr>
      <w:tr w:rsidR="002B0421" w:rsidRPr="00431218" w14:paraId="024C47A8" w14:textId="77777777" w:rsidTr="002B0421">
        <w:trPr>
          <w:cantSplit/>
          <w:trHeight w:val="442"/>
          <w:tblHeader/>
          <w:tblCellSpacing w:w="20" w:type="dxa"/>
          <w:jc w:val="center"/>
        </w:trPr>
        <w:tc>
          <w:tcPr>
            <w:tcW w:w="3104" w:type="dxa"/>
            <w:shd w:val="clear" w:color="auto" w:fill="FFF2CC" w:themeFill="accent4" w:themeFillTint="33"/>
            <w:vAlign w:val="center"/>
          </w:tcPr>
          <w:p w14:paraId="0022C40E"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4.2</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Desarrollar un sistema de Información Misional de la USPEC</w:t>
            </w:r>
          </w:p>
        </w:tc>
        <w:tc>
          <w:tcPr>
            <w:tcW w:w="2613" w:type="dxa"/>
            <w:shd w:val="clear" w:color="auto" w:fill="FFF2CC" w:themeFill="accent4" w:themeFillTint="33"/>
            <w:vAlign w:val="center"/>
          </w:tcPr>
          <w:p w14:paraId="50C7EB22"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4.2</w:t>
            </w:r>
            <w:r>
              <w:rPr>
                <w:rFonts w:ascii="Arial Narrow" w:hAnsi="Arial Narrow" w:cs="Arial"/>
                <w:b/>
                <w:color w:val="000000"/>
                <w:sz w:val="18"/>
                <w:szCs w:val="18"/>
              </w:rPr>
              <w:t>.1.</w:t>
            </w:r>
            <w:r w:rsidRPr="00431218">
              <w:rPr>
                <w:rFonts w:ascii="Arial Narrow" w:hAnsi="Arial Narrow" w:cs="Arial"/>
                <w:color w:val="000000"/>
                <w:sz w:val="18"/>
                <w:szCs w:val="18"/>
              </w:rPr>
              <w:t xml:space="preserve"> </w:t>
            </w:r>
            <w:r>
              <w:rPr>
                <w:rFonts w:ascii="Arial Narrow" w:hAnsi="Arial Narrow" w:cs="Arial"/>
                <w:bCs/>
                <w:color w:val="000000"/>
                <w:sz w:val="18"/>
                <w:szCs w:val="18"/>
              </w:rPr>
              <w:t xml:space="preserve">Diseñar y gestionar los componentes del </w:t>
            </w:r>
            <w:r w:rsidRPr="00431218">
              <w:rPr>
                <w:rFonts w:ascii="Arial Narrow" w:hAnsi="Arial Narrow" w:cs="Arial"/>
                <w:bCs/>
                <w:color w:val="000000"/>
                <w:sz w:val="18"/>
                <w:szCs w:val="18"/>
              </w:rPr>
              <w:t>sistema de Información Misional de la USPEC</w:t>
            </w:r>
          </w:p>
        </w:tc>
        <w:tc>
          <w:tcPr>
            <w:tcW w:w="1823" w:type="dxa"/>
            <w:shd w:val="clear" w:color="auto" w:fill="FFF2CC" w:themeFill="accent4" w:themeFillTint="33"/>
            <w:vAlign w:val="center"/>
          </w:tcPr>
          <w:p w14:paraId="20944AFA" w14:textId="77777777" w:rsidR="002B0421" w:rsidRPr="00431218" w:rsidRDefault="002B0421" w:rsidP="00017033">
            <w:pPr>
              <w:jc w:val="both"/>
              <w:rPr>
                <w:rFonts w:ascii="Arial Narrow" w:hAnsi="Arial Narrow" w:cs="Arial"/>
                <w:color w:val="000000"/>
                <w:sz w:val="18"/>
                <w:szCs w:val="18"/>
              </w:rPr>
            </w:pPr>
            <w:r w:rsidRPr="00431218">
              <w:rPr>
                <w:rFonts w:ascii="Arial Narrow" w:hAnsi="Arial Narrow" w:cs="Arial"/>
                <w:color w:val="000000"/>
                <w:sz w:val="18"/>
                <w:szCs w:val="18"/>
              </w:rPr>
              <w:t>Un Sistema de Información Misional en producción</w:t>
            </w:r>
          </w:p>
        </w:tc>
      </w:tr>
      <w:tr w:rsidR="002B0421" w:rsidRPr="00431218" w14:paraId="0FBB56D4" w14:textId="77777777" w:rsidTr="002B0421">
        <w:trPr>
          <w:cantSplit/>
          <w:trHeight w:val="442"/>
          <w:tblHeader/>
          <w:tblCellSpacing w:w="20" w:type="dxa"/>
          <w:jc w:val="center"/>
        </w:trPr>
        <w:tc>
          <w:tcPr>
            <w:tcW w:w="3104" w:type="dxa"/>
            <w:shd w:val="clear" w:color="auto" w:fill="FFF2CC" w:themeFill="accent4" w:themeFillTint="33"/>
            <w:vAlign w:val="center"/>
          </w:tcPr>
          <w:p w14:paraId="2F4BE213"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4.3</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Implementar un Plan de Seguridad y Privacidad en la Información</w:t>
            </w:r>
          </w:p>
        </w:tc>
        <w:tc>
          <w:tcPr>
            <w:tcW w:w="2613" w:type="dxa"/>
            <w:shd w:val="clear" w:color="auto" w:fill="FFF2CC" w:themeFill="accent4" w:themeFillTint="33"/>
            <w:vAlign w:val="center"/>
          </w:tcPr>
          <w:p w14:paraId="0D2CB6A4" w14:textId="615CCD07" w:rsidR="002B0421" w:rsidRPr="00431218" w:rsidRDefault="002B0421" w:rsidP="002B0421">
            <w:pPr>
              <w:jc w:val="both"/>
              <w:rPr>
                <w:rFonts w:ascii="Arial Narrow" w:hAnsi="Arial Narrow" w:cs="Arial"/>
                <w:bCs/>
                <w:color w:val="000000"/>
                <w:sz w:val="18"/>
                <w:szCs w:val="18"/>
              </w:rPr>
            </w:pPr>
            <w:r w:rsidRPr="00431218">
              <w:rPr>
                <w:rFonts w:ascii="Arial Narrow" w:hAnsi="Arial Narrow" w:cs="Arial"/>
                <w:b/>
                <w:color w:val="000000"/>
                <w:sz w:val="18"/>
                <w:szCs w:val="18"/>
              </w:rPr>
              <w:t>4.3</w:t>
            </w:r>
            <w:r>
              <w:rPr>
                <w:rFonts w:ascii="Arial Narrow" w:hAnsi="Arial Narrow" w:cs="Arial"/>
                <w:b/>
                <w:color w:val="000000"/>
                <w:sz w:val="18"/>
                <w:szCs w:val="18"/>
              </w:rPr>
              <w:t>.1.</w:t>
            </w:r>
            <w:r w:rsidRPr="00431218">
              <w:rPr>
                <w:rFonts w:ascii="Arial Narrow" w:hAnsi="Arial Narrow" w:cs="Arial"/>
                <w:color w:val="000000"/>
                <w:sz w:val="18"/>
                <w:szCs w:val="18"/>
              </w:rPr>
              <w:t xml:space="preserve"> </w:t>
            </w:r>
            <w:r>
              <w:rPr>
                <w:rFonts w:ascii="Arial Narrow" w:hAnsi="Arial Narrow" w:cs="Arial"/>
                <w:color w:val="000000"/>
                <w:sz w:val="18"/>
                <w:szCs w:val="18"/>
              </w:rPr>
              <w:t>I</w:t>
            </w:r>
            <w:r>
              <w:rPr>
                <w:rFonts w:ascii="Arial Narrow" w:hAnsi="Arial Narrow" w:cs="Arial"/>
                <w:bCs/>
                <w:color w:val="000000"/>
                <w:sz w:val="18"/>
                <w:szCs w:val="18"/>
              </w:rPr>
              <w:t>dentificar los dominios y los canales en el manejo de la información en la entidad</w:t>
            </w:r>
          </w:p>
        </w:tc>
        <w:tc>
          <w:tcPr>
            <w:tcW w:w="1823" w:type="dxa"/>
            <w:shd w:val="clear" w:color="auto" w:fill="FFF2CC" w:themeFill="accent4" w:themeFillTint="33"/>
            <w:vAlign w:val="center"/>
          </w:tcPr>
          <w:p w14:paraId="07676CDA" w14:textId="77777777" w:rsidR="002B0421" w:rsidRPr="00431218" w:rsidRDefault="002B0421" w:rsidP="00017033">
            <w:pPr>
              <w:jc w:val="both"/>
              <w:rPr>
                <w:rFonts w:ascii="Arial Narrow" w:hAnsi="Arial Narrow" w:cs="Arial"/>
                <w:color w:val="000000"/>
                <w:sz w:val="18"/>
                <w:szCs w:val="18"/>
              </w:rPr>
            </w:pPr>
            <w:r w:rsidRPr="00431218">
              <w:rPr>
                <w:rFonts w:ascii="Arial Narrow" w:hAnsi="Arial Narrow" w:cs="Arial"/>
                <w:color w:val="000000"/>
                <w:sz w:val="18"/>
                <w:szCs w:val="18"/>
              </w:rPr>
              <w:t>Un Plan de Seguridad y Privacidad en la Información actualizado e implementado</w:t>
            </w:r>
          </w:p>
        </w:tc>
      </w:tr>
      <w:tr w:rsidR="002B0421" w:rsidRPr="00431218" w14:paraId="7343BB86" w14:textId="77777777" w:rsidTr="002B0421">
        <w:trPr>
          <w:cantSplit/>
          <w:trHeight w:val="442"/>
          <w:tblHeader/>
          <w:tblCellSpacing w:w="20" w:type="dxa"/>
          <w:jc w:val="center"/>
        </w:trPr>
        <w:tc>
          <w:tcPr>
            <w:tcW w:w="3104" w:type="dxa"/>
            <w:shd w:val="clear" w:color="auto" w:fill="FFF2CC" w:themeFill="accent4" w:themeFillTint="33"/>
            <w:vAlign w:val="center"/>
          </w:tcPr>
          <w:p w14:paraId="697D50FB"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4.4</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Implementar un Plan de Tratamiento de Riesgos de Seguridad en la Información</w:t>
            </w:r>
          </w:p>
        </w:tc>
        <w:tc>
          <w:tcPr>
            <w:tcW w:w="2613" w:type="dxa"/>
            <w:shd w:val="clear" w:color="auto" w:fill="FFF2CC" w:themeFill="accent4" w:themeFillTint="33"/>
            <w:vAlign w:val="center"/>
          </w:tcPr>
          <w:p w14:paraId="0798AE5D"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4.4</w:t>
            </w:r>
            <w:r>
              <w:rPr>
                <w:rFonts w:ascii="Arial Narrow" w:hAnsi="Arial Narrow" w:cs="Arial"/>
                <w:b/>
                <w:color w:val="000000"/>
                <w:sz w:val="18"/>
                <w:szCs w:val="18"/>
              </w:rPr>
              <w:t>.1.</w:t>
            </w:r>
            <w:r w:rsidRPr="00431218">
              <w:rPr>
                <w:rFonts w:ascii="Arial Narrow" w:hAnsi="Arial Narrow" w:cs="Arial"/>
                <w:color w:val="000000"/>
                <w:sz w:val="18"/>
                <w:szCs w:val="18"/>
              </w:rPr>
              <w:t xml:space="preserve"> </w:t>
            </w:r>
            <w:r>
              <w:rPr>
                <w:rFonts w:ascii="Arial Narrow" w:hAnsi="Arial Narrow" w:cs="Arial"/>
                <w:bCs/>
                <w:color w:val="000000"/>
                <w:sz w:val="18"/>
                <w:szCs w:val="18"/>
              </w:rPr>
              <w:t>Identificar los riesgos y las alternativas de gestión segura e integra de la información de la USPEC</w:t>
            </w:r>
          </w:p>
        </w:tc>
        <w:tc>
          <w:tcPr>
            <w:tcW w:w="1823" w:type="dxa"/>
            <w:shd w:val="clear" w:color="auto" w:fill="FFF2CC" w:themeFill="accent4" w:themeFillTint="33"/>
            <w:vAlign w:val="center"/>
          </w:tcPr>
          <w:p w14:paraId="0765DEF6" w14:textId="77777777" w:rsidR="002B0421" w:rsidRPr="00431218" w:rsidRDefault="002B0421" w:rsidP="00017033">
            <w:pPr>
              <w:jc w:val="both"/>
              <w:rPr>
                <w:rFonts w:ascii="Arial Narrow" w:hAnsi="Arial Narrow" w:cs="Arial"/>
                <w:color w:val="000000"/>
                <w:sz w:val="18"/>
                <w:szCs w:val="18"/>
              </w:rPr>
            </w:pPr>
            <w:r w:rsidRPr="00431218">
              <w:rPr>
                <w:rFonts w:ascii="Arial Narrow" w:hAnsi="Arial Narrow" w:cs="Arial"/>
                <w:color w:val="000000"/>
                <w:sz w:val="18"/>
                <w:szCs w:val="18"/>
              </w:rPr>
              <w:t>Un Plan de Tratamiento de Riesgos de Seguridad en la Información actualizado e implementado</w:t>
            </w:r>
          </w:p>
        </w:tc>
      </w:tr>
      <w:tr w:rsidR="002B0421" w:rsidRPr="00431218" w14:paraId="01B8A0CD" w14:textId="77777777" w:rsidTr="002B0421">
        <w:trPr>
          <w:cantSplit/>
          <w:trHeight w:val="442"/>
          <w:tblHeader/>
          <w:tblCellSpacing w:w="20" w:type="dxa"/>
          <w:jc w:val="center"/>
        </w:trPr>
        <w:tc>
          <w:tcPr>
            <w:tcW w:w="3104" w:type="dxa"/>
            <w:shd w:val="clear" w:color="auto" w:fill="FFF2CC" w:themeFill="accent4" w:themeFillTint="33"/>
            <w:vAlign w:val="center"/>
          </w:tcPr>
          <w:p w14:paraId="65482832"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4.5</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Implementar un Plan Institucional de Archivos - PINAR</w:t>
            </w:r>
          </w:p>
        </w:tc>
        <w:tc>
          <w:tcPr>
            <w:tcW w:w="2613" w:type="dxa"/>
            <w:shd w:val="clear" w:color="auto" w:fill="FFF2CC" w:themeFill="accent4" w:themeFillTint="33"/>
            <w:vAlign w:val="center"/>
          </w:tcPr>
          <w:p w14:paraId="1C3AE686" w14:textId="77777777" w:rsidR="002B0421" w:rsidRPr="00431218" w:rsidRDefault="002B0421" w:rsidP="00017033">
            <w:pPr>
              <w:jc w:val="both"/>
              <w:rPr>
                <w:rFonts w:ascii="Arial Narrow" w:hAnsi="Arial Narrow" w:cs="Arial"/>
                <w:bCs/>
                <w:color w:val="000000"/>
                <w:sz w:val="18"/>
                <w:szCs w:val="18"/>
              </w:rPr>
            </w:pPr>
            <w:r w:rsidRPr="00431218">
              <w:rPr>
                <w:rFonts w:ascii="Arial Narrow" w:hAnsi="Arial Narrow" w:cs="Arial"/>
                <w:b/>
                <w:color w:val="000000"/>
                <w:sz w:val="18"/>
                <w:szCs w:val="18"/>
              </w:rPr>
              <w:t>4.5</w:t>
            </w:r>
            <w:r w:rsidRPr="00431218">
              <w:rPr>
                <w:rFonts w:ascii="Arial Narrow" w:hAnsi="Arial Narrow" w:cs="Arial"/>
                <w:color w:val="000000"/>
                <w:sz w:val="18"/>
                <w:szCs w:val="18"/>
              </w:rPr>
              <w:t xml:space="preserve"> </w:t>
            </w:r>
            <w:r w:rsidRPr="00431218">
              <w:rPr>
                <w:rFonts w:ascii="Arial Narrow" w:hAnsi="Arial Narrow" w:cs="Arial"/>
                <w:bCs/>
                <w:color w:val="000000"/>
                <w:sz w:val="18"/>
                <w:szCs w:val="18"/>
              </w:rPr>
              <w:t>Implementar un Plan Institucional de Archivos - PINAR</w:t>
            </w:r>
          </w:p>
        </w:tc>
        <w:tc>
          <w:tcPr>
            <w:tcW w:w="1823" w:type="dxa"/>
            <w:shd w:val="clear" w:color="auto" w:fill="FFF2CC" w:themeFill="accent4" w:themeFillTint="33"/>
            <w:vAlign w:val="center"/>
          </w:tcPr>
          <w:p w14:paraId="1AAA6CC9" w14:textId="77777777" w:rsidR="002B0421" w:rsidRPr="00431218" w:rsidRDefault="002B0421" w:rsidP="00017033">
            <w:pPr>
              <w:jc w:val="both"/>
              <w:rPr>
                <w:rFonts w:ascii="Arial Narrow" w:hAnsi="Arial Narrow" w:cs="Arial"/>
                <w:color w:val="000000"/>
                <w:sz w:val="18"/>
                <w:szCs w:val="18"/>
              </w:rPr>
            </w:pPr>
            <w:r w:rsidRPr="00431218">
              <w:rPr>
                <w:rFonts w:ascii="Arial Narrow" w:hAnsi="Arial Narrow" w:cs="Arial"/>
                <w:color w:val="000000"/>
                <w:sz w:val="18"/>
                <w:szCs w:val="18"/>
              </w:rPr>
              <w:t>Un Plan Institucional de Archivos - PINAR actualizado e implementado</w:t>
            </w:r>
          </w:p>
        </w:tc>
      </w:tr>
    </w:tbl>
    <w:p w14:paraId="18ABF41B" w14:textId="77777777" w:rsidR="00CC3DAC" w:rsidRPr="00431218" w:rsidRDefault="00CC3DAC" w:rsidP="00CC3DAC">
      <w:pPr>
        <w:spacing w:line="276" w:lineRule="auto"/>
        <w:jc w:val="both"/>
        <w:rPr>
          <w:rFonts w:ascii="Arial Narrow" w:hAnsi="Arial Narrow" w:cs="Arial"/>
          <w:sz w:val="22"/>
          <w:szCs w:val="22"/>
        </w:rPr>
      </w:pPr>
    </w:p>
    <w:p w14:paraId="17C07D23" w14:textId="77777777" w:rsidR="00CC3DAC" w:rsidRDefault="00CC3DAC" w:rsidP="00CC3DAC">
      <w:pPr>
        <w:jc w:val="both"/>
        <w:textAlignment w:val="baseline"/>
        <w:rPr>
          <w:rFonts w:ascii="Arial Narrow" w:hAnsi="Arial Narrow" w:cs="Arial"/>
          <w:sz w:val="22"/>
          <w:szCs w:val="22"/>
          <w:lang w:eastAsia="es-CO"/>
        </w:rPr>
      </w:pPr>
    </w:p>
    <w:p w14:paraId="4E8D6C93" w14:textId="77777777" w:rsidR="00CC3DAC" w:rsidRDefault="00CC3DAC" w:rsidP="00CC3DAC">
      <w:pPr>
        <w:jc w:val="both"/>
        <w:textAlignment w:val="baseline"/>
        <w:rPr>
          <w:rFonts w:ascii="Arial Narrow" w:hAnsi="Arial Narrow" w:cs="Arial"/>
          <w:sz w:val="22"/>
          <w:szCs w:val="22"/>
          <w:lang w:eastAsia="es-CO"/>
        </w:rPr>
      </w:pPr>
    </w:p>
    <w:p w14:paraId="6CE259B5" w14:textId="77777777" w:rsidR="00542D71" w:rsidRDefault="00542D71" w:rsidP="00C53B07">
      <w:pPr>
        <w:pStyle w:val="Encabezado"/>
        <w:numPr>
          <w:ilvl w:val="0"/>
          <w:numId w:val="2"/>
        </w:numPr>
        <w:tabs>
          <w:tab w:val="clear" w:pos="4419"/>
          <w:tab w:val="center" w:pos="851"/>
        </w:tabs>
        <w:spacing w:line="276" w:lineRule="auto"/>
        <w:jc w:val="both"/>
        <w:rPr>
          <w:rFonts w:ascii="Arial Narrow" w:hAnsi="Arial Narrow" w:cs="Arial"/>
          <w:b/>
          <w:sz w:val="22"/>
          <w:szCs w:val="22"/>
        </w:rPr>
      </w:pPr>
      <w:r w:rsidRPr="00431218">
        <w:rPr>
          <w:rFonts w:ascii="Arial Narrow" w:hAnsi="Arial Narrow" w:cs="Arial"/>
          <w:b/>
          <w:sz w:val="22"/>
          <w:szCs w:val="22"/>
        </w:rPr>
        <w:t>REFERENCIAS</w:t>
      </w:r>
    </w:p>
    <w:p w14:paraId="429868E5" w14:textId="77777777" w:rsidR="00CB65D5" w:rsidRDefault="00CB65D5" w:rsidP="00C53B07">
      <w:pPr>
        <w:pStyle w:val="Encabezado"/>
        <w:tabs>
          <w:tab w:val="clear" w:pos="4419"/>
          <w:tab w:val="center" w:pos="851"/>
        </w:tabs>
        <w:spacing w:line="276" w:lineRule="auto"/>
        <w:jc w:val="both"/>
        <w:rPr>
          <w:rFonts w:ascii="Arial Narrow" w:hAnsi="Arial Narrow" w:cs="Arial"/>
          <w:b/>
          <w:sz w:val="22"/>
          <w:szCs w:val="22"/>
        </w:rPr>
      </w:pPr>
    </w:p>
    <w:p w14:paraId="6BFCE1A5" w14:textId="77777777" w:rsidR="00CB65D5" w:rsidRDefault="00CB65D5" w:rsidP="00C53B07">
      <w:pPr>
        <w:pStyle w:val="Encabezado"/>
        <w:tabs>
          <w:tab w:val="clear" w:pos="4419"/>
          <w:tab w:val="center" w:pos="851"/>
        </w:tabs>
        <w:spacing w:line="276" w:lineRule="auto"/>
        <w:jc w:val="both"/>
        <w:rPr>
          <w:rFonts w:ascii="Arial Narrow" w:hAnsi="Arial Narrow" w:cs="Arial"/>
          <w:b/>
          <w:sz w:val="22"/>
          <w:szCs w:val="22"/>
        </w:rPr>
      </w:pPr>
    </w:p>
    <w:p w14:paraId="5F696995" w14:textId="77777777" w:rsidR="00C53B07" w:rsidRPr="00C53B07" w:rsidRDefault="00CB65D5" w:rsidP="00C53B07">
      <w:pPr>
        <w:pStyle w:val="Encabezado"/>
        <w:numPr>
          <w:ilvl w:val="0"/>
          <w:numId w:val="38"/>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Andrade, H. (1995). La definición de los valores organizacionales. Management Today en Español, 25-27. </w:t>
      </w:r>
    </w:p>
    <w:p w14:paraId="6A044FAB" w14:textId="77777777" w:rsidR="00F55B9B" w:rsidRDefault="00CB65D5" w:rsidP="00C53B07">
      <w:pPr>
        <w:pStyle w:val="Encabezado"/>
        <w:numPr>
          <w:ilvl w:val="0"/>
          <w:numId w:val="38"/>
        </w:numPr>
        <w:tabs>
          <w:tab w:val="clear" w:pos="4419"/>
          <w:tab w:val="center" w:pos="851"/>
        </w:tabs>
        <w:spacing w:line="276" w:lineRule="auto"/>
        <w:jc w:val="both"/>
        <w:rPr>
          <w:rFonts w:ascii="Arial Narrow" w:hAnsi="Arial Narrow"/>
          <w:sz w:val="22"/>
        </w:rPr>
      </w:pPr>
      <w:r w:rsidRPr="00C53B07">
        <w:rPr>
          <w:rFonts w:ascii="Arial Narrow" w:hAnsi="Arial Narrow"/>
          <w:sz w:val="22"/>
        </w:rPr>
        <w:t>Camacho, M. (2002). Direccionamiento estratégico: análisis de una herramienta poderosa. Revista Vía Salud, 2.</w:t>
      </w:r>
    </w:p>
    <w:p w14:paraId="42714B75" w14:textId="77777777" w:rsidR="00F55B9B" w:rsidRDefault="00CB65D5" w:rsidP="00C53B07">
      <w:pPr>
        <w:pStyle w:val="Encabezado"/>
        <w:numPr>
          <w:ilvl w:val="0"/>
          <w:numId w:val="38"/>
        </w:numPr>
        <w:tabs>
          <w:tab w:val="clear" w:pos="4419"/>
          <w:tab w:val="center" w:pos="851"/>
        </w:tabs>
        <w:spacing w:line="276" w:lineRule="auto"/>
        <w:jc w:val="both"/>
        <w:rPr>
          <w:rFonts w:ascii="Arial Narrow" w:hAnsi="Arial Narrow"/>
          <w:sz w:val="22"/>
        </w:rPr>
      </w:pPr>
      <w:r w:rsidRPr="00C53B07">
        <w:rPr>
          <w:rFonts w:ascii="Arial Narrow" w:hAnsi="Arial Narrow"/>
          <w:sz w:val="22"/>
        </w:rPr>
        <w:t>CEPAL. (2009). Manual de Planificación Estratégica e Indicadores de Desempeño en el Sector Público. Montevideo: CEPAL.</w:t>
      </w:r>
    </w:p>
    <w:p w14:paraId="0F689668" w14:textId="77777777" w:rsidR="00F55B9B" w:rsidRDefault="00CB65D5" w:rsidP="00C53B07">
      <w:pPr>
        <w:pStyle w:val="Encabezado"/>
        <w:numPr>
          <w:ilvl w:val="0"/>
          <w:numId w:val="38"/>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Departamento Administrativo de la Función Pública. (15 de Junio de 2012). Portal DAFP. Obtenido de Portal DAFP: </w:t>
      </w:r>
      <w:hyperlink r:id="rId8" w:history="1">
        <w:r w:rsidR="00F55B9B" w:rsidRPr="00A36B45">
          <w:rPr>
            <w:rStyle w:val="Hipervnculo"/>
            <w:rFonts w:ascii="Arial Narrow" w:hAnsi="Arial Narrow"/>
            <w:sz w:val="22"/>
          </w:rPr>
          <w:t>http://portal.dafp.gov.co/form/formularios.retrive_publicaciones?no=1431</w:t>
        </w:r>
      </w:hyperlink>
    </w:p>
    <w:p w14:paraId="3A5ED186" w14:textId="77777777" w:rsidR="00F55B9B" w:rsidRDefault="00CB65D5" w:rsidP="00C53B07">
      <w:pPr>
        <w:pStyle w:val="Encabezado"/>
        <w:numPr>
          <w:ilvl w:val="0"/>
          <w:numId w:val="38"/>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Departamento Nacional de Planeación. (2015). Documento CONPES 3828. Bogotá D.C.: DNP. </w:t>
      </w:r>
    </w:p>
    <w:p w14:paraId="6298CEEE" w14:textId="77777777" w:rsidR="0069680A" w:rsidRPr="00F55B9B" w:rsidRDefault="00CB65D5" w:rsidP="00CC3DAC">
      <w:pPr>
        <w:pStyle w:val="Encabezado"/>
        <w:numPr>
          <w:ilvl w:val="0"/>
          <w:numId w:val="38"/>
        </w:numPr>
        <w:tabs>
          <w:tab w:val="clear" w:pos="4419"/>
          <w:tab w:val="center" w:pos="851"/>
        </w:tabs>
        <w:spacing w:line="276" w:lineRule="auto"/>
        <w:jc w:val="both"/>
        <w:rPr>
          <w:rFonts w:ascii="Arial Narrow" w:hAnsi="Arial Narrow" w:cs="Arial"/>
          <w:b/>
          <w:szCs w:val="22"/>
        </w:rPr>
      </w:pPr>
      <w:r w:rsidRPr="00F55B9B">
        <w:rPr>
          <w:rFonts w:ascii="Arial Narrow" w:hAnsi="Arial Narrow"/>
          <w:sz w:val="22"/>
          <w:lang w:val="en-US"/>
        </w:rPr>
        <w:t xml:space="preserve">Ferrel, O., Hirt, G., &amp; Ferrel, L. (2004). </w:t>
      </w:r>
      <w:r w:rsidRPr="00F55B9B">
        <w:rPr>
          <w:rFonts w:ascii="Arial Narrow" w:hAnsi="Arial Narrow"/>
          <w:sz w:val="22"/>
        </w:rPr>
        <w:t xml:space="preserve">Introducción a los negocios en un mundo cambiante. McGraw Hill. </w:t>
      </w:r>
    </w:p>
    <w:p w14:paraId="1CEF9BAC" w14:textId="2BBE974C" w:rsidR="00EC5121" w:rsidRDefault="0084461A" w:rsidP="00C53B07">
      <w:pPr>
        <w:pStyle w:val="Prrafodelista"/>
        <w:spacing w:line="276" w:lineRule="auto"/>
        <w:ind w:left="0"/>
        <w:jc w:val="both"/>
        <w:rPr>
          <w:rFonts w:ascii="Arial Narrow" w:hAnsi="Arial Narrow"/>
          <w:b/>
          <w:sz w:val="22"/>
          <w:szCs w:val="22"/>
        </w:rPr>
      </w:pPr>
      <w:r w:rsidRPr="00431218">
        <w:rPr>
          <w:rFonts w:ascii="Arial Narrow" w:hAnsi="Arial Narrow"/>
          <w:b/>
          <w:sz w:val="22"/>
          <w:szCs w:val="22"/>
        </w:rPr>
        <w:t xml:space="preserve">  </w:t>
      </w:r>
    </w:p>
    <w:p w14:paraId="49BF0F02" w14:textId="77777777" w:rsidR="002B0421" w:rsidRPr="00431218" w:rsidRDefault="002B0421" w:rsidP="00C53B07">
      <w:pPr>
        <w:pStyle w:val="Prrafodelista"/>
        <w:spacing w:line="276" w:lineRule="auto"/>
        <w:ind w:left="0"/>
        <w:jc w:val="both"/>
        <w:rPr>
          <w:rFonts w:ascii="Arial Narrow" w:hAnsi="Arial Narrow" w:cs="Arial"/>
          <w:b/>
          <w:sz w:val="22"/>
          <w:szCs w:val="22"/>
          <w:lang w:val="es-MX"/>
        </w:rPr>
      </w:pPr>
    </w:p>
    <w:p w14:paraId="2F33CB22" w14:textId="77777777" w:rsidR="007B13F6" w:rsidRPr="00431218" w:rsidRDefault="00C84B27" w:rsidP="00C53B07">
      <w:pPr>
        <w:pStyle w:val="Encabezado"/>
        <w:spacing w:line="276" w:lineRule="auto"/>
        <w:jc w:val="both"/>
        <w:rPr>
          <w:rFonts w:ascii="Arial Narrow" w:hAnsi="Arial Narrow" w:cs="Arial"/>
          <w:b/>
          <w:sz w:val="22"/>
          <w:szCs w:val="22"/>
          <w:lang w:val="es-MX"/>
        </w:rPr>
      </w:pPr>
      <w:r w:rsidRPr="00431218">
        <w:rPr>
          <w:rFonts w:ascii="Arial Narrow" w:hAnsi="Arial Narrow" w:cs="Arial"/>
          <w:b/>
          <w:sz w:val="22"/>
          <w:szCs w:val="22"/>
          <w:lang w:val="es-MX"/>
        </w:rPr>
        <w:lastRenderedPageBreak/>
        <w:t>RESUMEN</w:t>
      </w:r>
      <w:r w:rsidR="007B13F6" w:rsidRPr="00431218">
        <w:rPr>
          <w:rFonts w:ascii="Arial Narrow" w:hAnsi="Arial Narrow" w:cs="Arial"/>
          <w:b/>
          <w:sz w:val="22"/>
          <w:szCs w:val="22"/>
          <w:lang w:val="es-MX"/>
        </w:rPr>
        <w:t xml:space="preserve"> DE CAMBIOS</w:t>
      </w:r>
    </w:p>
    <w:p w14:paraId="7104B349" w14:textId="77777777" w:rsidR="00807140" w:rsidRPr="00431218" w:rsidRDefault="00807140" w:rsidP="00C53B07">
      <w:pPr>
        <w:pStyle w:val="Encabezado"/>
        <w:spacing w:line="276" w:lineRule="auto"/>
        <w:jc w:val="both"/>
        <w:rPr>
          <w:rFonts w:ascii="Arial Narrow" w:hAnsi="Arial Narrow" w:cs="Arial"/>
          <w:b/>
          <w:sz w:val="22"/>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9"/>
        <w:gridCol w:w="1520"/>
        <w:gridCol w:w="1935"/>
        <w:gridCol w:w="4024"/>
      </w:tblGrid>
      <w:tr w:rsidR="00807140" w:rsidRPr="00431218" w14:paraId="42E9ED27" w14:textId="77777777" w:rsidTr="00807140">
        <w:tc>
          <w:tcPr>
            <w:tcW w:w="764" w:type="pct"/>
            <w:shd w:val="clear" w:color="auto" w:fill="E6E6E6"/>
            <w:vAlign w:val="center"/>
          </w:tcPr>
          <w:p w14:paraId="5C5EF2DA"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Versión</w:t>
            </w:r>
          </w:p>
        </w:tc>
        <w:tc>
          <w:tcPr>
            <w:tcW w:w="861" w:type="pct"/>
            <w:shd w:val="clear" w:color="auto" w:fill="E6E6E6"/>
            <w:vAlign w:val="center"/>
          </w:tcPr>
          <w:p w14:paraId="41976E6F"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Fecha</w:t>
            </w:r>
          </w:p>
        </w:tc>
        <w:tc>
          <w:tcPr>
            <w:tcW w:w="1096" w:type="pct"/>
            <w:shd w:val="clear" w:color="auto" w:fill="E6E6E6"/>
            <w:vAlign w:val="center"/>
          </w:tcPr>
          <w:p w14:paraId="69747EF9"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Numerales</w:t>
            </w:r>
          </w:p>
        </w:tc>
        <w:tc>
          <w:tcPr>
            <w:tcW w:w="2279" w:type="pct"/>
            <w:shd w:val="clear" w:color="auto" w:fill="E6E6E6"/>
            <w:vAlign w:val="center"/>
          </w:tcPr>
          <w:p w14:paraId="353810D1"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Descripción de la modificación</w:t>
            </w:r>
          </w:p>
        </w:tc>
      </w:tr>
      <w:tr w:rsidR="00807140" w:rsidRPr="00431218" w14:paraId="623102B3" w14:textId="77777777" w:rsidTr="00807140">
        <w:tc>
          <w:tcPr>
            <w:tcW w:w="764" w:type="pct"/>
            <w:shd w:val="clear" w:color="auto" w:fill="FFFFFF"/>
            <w:vAlign w:val="center"/>
          </w:tcPr>
          <w:p w14:paraId="233BD918" w14:textId="0BA62B40" w:rsidR="00807140" w:rsidRPr="00431218" w:rsidRDefault="002B0421" w:rsidP="000818BD">
            <w:pPr>
              <w:autoSpaceDE w:val="0"/>
              <w:autoSpaceDN w:val="0"/>
              <w:adjustRightInd w:val="0"/>
              <w:spacing w:line="276" w:lineRule="auto"/>
              <w:jc w:val="center"/>
              <w:rPr>
                <w:rFonts w:ascii="Arial Narrow" w:hAnsi="Arial Narrow" w:cs="Arial"/>
                <w:sz w:val="22"/>
                <w:szCs w:val="22"/>
              </w:rPr>
            </w:pPr>
            <w:r>
              <w:rPr>
                <w:rFonts w:ascii="Arial Narrow" w:hAnsi="Arial Narrow" w:cs="Arial"/>
                <w:sz w:val="22"/>
                <w:szCs w:val="22"/>
              </w:rPr>
              <w:t>Borrador</w:t>
            </w:r>
          </w:p>
        </w:tc>
        <w:tc>
          <w:tcPr>
            <w:tcW w:w="861" w:type="pct"/>
            <w:shd w:val="clear" w:color="auto" w:fill="FFFFFF"/>
            <w:vAlign w:val="center"/>
          </w:tcPr>
          <w:p w14:paraId="4A044516" w14:textId="747709A3" w:rsidR="00807140" w:rsidRPr="00431218" w:rsidRDefault="002B0421" w:rsidP="00C53B07">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Enero 26 de 2019</w:t>
            </w:r>
          </w:p>
        </w:tc>
        <w:tc>
          <w:tcPr>
            <w:tcW w:w="1096" w:type="pct"/>
            <w:shd w:val="clear" w:color="auto" w:fill="FFFFFF"/>
            <w:vAlign w:val="center"/>
          </w:tcPr>
          <w:p w14:paraId="20DB2EE4" w14:textId="77777777" w:rsidR="00807140" w:rsidRPr="00431218" w:rsidRDefault="00807140" w:rsidP="00C53B07">
            <w:pPr>
              <w:spacing w:line="276" w:lineRule="auto"/>
              <w:jc w:val="both"/>
              <w:rPr>
                <w:rFonts w:ascii="Arial Narrow" w:hAnsi="Arial Narrow" w:cs="Arial"/>
                <w:sz w:val="22"/>
                <w:szCs w:val="22"/>
              </w:rPr>
            </w:pPr>
          </w:p>
        </w:tc>
        <w:tc>
          <w:tcPr>
            <w:tcW w:w="2279" w:type="pct"/>
            <w:shd w:val="clear" w:color="auto" w:fill="FFFFFF"/>
          </w:tcPr>
          <w:p w14:paraId="13A2A8C3" w14:textId="77777777" w:rsidR="00807140" w:rsidRPr="00431218" w:rsidRDefault="00807140" w:rsidP="00C53B07">
            <w:pPr>
              <w:autoSpaceDE w:val="0"/>
              <w:autoSpaceDN w:val="0"/>
              <w:adjustRightInd w:val="0"/>
              <w:spacing w:line="276" w:lineRule="auto"/>
              <w:jc w:val="both"/>
              <w:rPr>
                <w:rFonts w:ascii="Arial Narrow" w:hAnsi="Arial Narrow" w:cs="Arial"/>
                <w:sz w:val="22"/>
                <w:szCs w:val="22"/>
              </w:rPr>
            </w:pPr>
          </w:p>
        </w:tc>
      </w:tr>
    </w:tbl>
    <w:p w14:paraId="0D418045" w14:textId="77777777" w:rsidR="00807140" w:rsidRPr="00431218" w:rsidRDefault="00807140" w:rsidP="00C53B07">
      <w:pPr>
        <w:pStyle w:val="Encabezado"/>
        <w:spacing w:line="276" w:lineRule="auto"/>
        <w:jc w:val="both"/>
        <w:rPr>
          <w:rFonts w:ascii="Arial Narrow" w:hAnsi="Arial Narrow" w:cs="Arial"/>
          <w:b/>
          <w:sz w:val="22"/>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5"/>
        <w:gridCol w:w="2735"/>
        <w:gridCol w:w="3358"/>
      </w:tblGrid>
      <w:tr w:rsidR="007B13F6" w:rsidRPr="00431218" w14:paraId="2400701E" w14:textId="77777777" w:rsidTr="00807140">
        <w:tc>
          <w:tcPr>
            <w:tcW w:w="5000" w:type="pct"/>
            <w:gridSpan w:val="3"/>
            <w:shd w:val="clear" w:color="auto" w:fill="D9D9D9"/>
            <w:vAlign w:val="center"/>
          </w:tcPr>
          <w:p w14:paraId="24E2987B" w14:textId="77777777" w:rsidR="007B13F6" w:rsidRPr="00431218" w:rsidRDefault="007B13F6" w:rsidP="00C53B07">
            <w:pPr>
              <w:spacing w:line="276" w:lineRule="auto"/>
              <w:jc w:val="both"/>
              <w:rPr>
                <w:rFonts w:ascii="Arial Narrow" w:hAnsi="Arial Narrow" w:cs="Arial"/>
                <w:b/>
                <w:sz w:val="22"/>
                <w:szCs w:val="22"/>
              </w:rPr>
            </w:pPr>
            <w:r w:rsidRPr="00431218">
              <w:rPr>
                <w:rFonts w:ascii="Arial Narrow" w:hAnsi="Arial Narrow" w:cs="Arial"/>
                <w:b/>
                <w:sz w:val="22"/>
                <w:szCs w:val="22"/>
              </w:rPr>
              <w:t>RESPONSABILIDAD Y AUTORIDAD</w:t>
            </w:r>
          </w:p>
        </w:tc>
      </w:tr>
      <w:tr w:rsidR="007B13F6" w:rsidRPr="00431218" w14:paraId="709AE849" w14:textId="77777777" w:rsidTr="00807140">
        <w:tc>
          <w:tcPr>
            <w:tcW w:w="1549" w:type="pct"/>
            <w:shd w:val="clear" w:color="auto" w:fill="D9D9D9"/>
            <w:vAlign w:val="center"/>
          </w:tcPr>
          <w:p w14:paraId="3FD9E2AD" w14:textId="77777777" w:rsidR="007B13F6" w:rsidRPr="00431218" w:rsidRDefault="007B13F6" w:rsidP="00C53B07">
            <w:pPr>
              <w:spacing w:line="276" w:lineRule="auto"/>
              <w:ind w:right="-88"/>
              <w:jc w:val="both"/>
              <w:rPr>
                <w:rFonts w:ascii="Arial Narrow" w:hAnsi="Arial Narrow" w:cs="Arial"/>
                <w:b/>
                <w:sz w:val="22"/>
                <w:szCs w:val="22"/>
                <w:lang w:val="en-US"/>
              </w:rPr>
            </w:pPr>
            <w:r w:rsidRPr="00431218">
              <w:rPr>
                <w:rFonts w:ascii="Arial Narrow" w:hAnsi="Arial Narrow" w:cs="Arial"/>
                <w:b/>
                <w:sz w:val="22"/>
                <w:szCs w:val="22"/>
              </w:rPr>
              <w:t>Elaboró / Actualizó</w:t>
            </w:r>
            <w:r w:rsidRPr="00431218">
              <w:rPr>
                <w:rFonts w:ascii="Arial Narrow" w:hAnsi="Arial Narrow" w:cs="Arial"/>
                <w:b/>
                <w:sz w:val="22"/>
                <w:szCs w:val="22"/>
                <w:lang w:val="en-US"/>
              </w:rPr>
              <w:t>:</w:t>
            </w:r>
          </w:p>
        </w:tc>
        <w:tc>
          <w:tcPr>
            <w:tcW w:w="1549" w:type="pct"/>
            <w:shd w:val="clear" w:color="auto" w:fill="D9D9D9"/>
            <w:vAlign w:val="center"/>
          </w:tcPr>
          <w:p w14:paraId="24D9CE08" w14:textId="77777777" w:rsidR="007B13F6" w:rsidRPr="00431218" w:rsidRDefault="007B13F6" w:rsidP="00C53B07">
            <w:pPr>
              <w:spacing w:line="276" w:lineRule="auto"/>
              <w:ind w:right="-100"/>
              <w:jc w:val="both"/>
              <w:rPr>
                <w:rFonts w:ascii="Arial Narrow" w:hAnsi="Arial Narrow" w:cs="Arial"/>
                <w:b/>
                <w:sz w:val="22"/>
                <w:szCs w:val="22"/>
                <w:lang w:val="en-US"/>
              </w:rPr>
            </w:pPr>
            <w:r w:rsidRPr="00431218">
              <w:rPr>
                <w:rFonts w:ascii="Arial Narrow" w:hAnsi="Arial Narrow" w:cs="Arial"/>
                <w:b/>
                <w:sz w:val="22"/>
                <w:szCs w:val="22"/>
              </w:rPr>
              <w:t>Revisó</w:t>
            </w:r>
            <w:r w:rsidRPr="00431218">
              <w:rPr>
                <w:rFonts w:ascii="Arial Narrow" w:hAnsi="Arial Narrow" w:cs="Arial"/>
                <w:b/>
                <w:sz w:val="22"/>
                <w:szCs w:val="22"/>
                <w:lang w:val="en-US"/>
              </w:rPr>
              <w:t>:</w:t>
            </w:r>
          </w:p>
        </w:tc>
        <w:tc>
          <w:tcPr>
            <w:tcW w:w="1902" w:type="pct"/>
            <w:shd w:val="clear" w:color="auto" w:fill="D9D9D9"/>
            <w:vAlign w:val="center"/>
          </w:tcPr>
          <w:p w14:paraId="52C1D1D0" w14:textId="77777777" w:rsidR="007B13F6" w:rsidRPr="00431218" w:rsidRDefault="007B13F6" w:rsidP="00C53B07">
            <w:pPr>
              <w:spacing w:line="276" w:lineRule="auto"/>
              <w:jc w:val="both"/>
              <w:rPr>
                <w:rFonts w:ascii="Arial Narrow" w:hAnsi="Arial Narrow" w:cs="Arial"/>
                <w:b/>
                <w:sz w:val="22"/>
                <w:szCs w:val="22"/>
                <w:lang w:val="en-US"/>
              </w:rPr>
            </w:pPr>
            <w:r w:rsidRPr="00431218">
              <w:rPr>
                <w:rFonts w:ascii="Arial Narrow" w:hAnsi="Arial Narrow" w:cs="Arial"/>
                <w:b/>
                <w:sz w:val="22"/>
                <w:szCs w:val="22"/>
              </w:rPr>
              <w:t>Aprobó</w:t>
            </w:r>
            <w:r w:rsidRPr="00431218">
              <w:rPr>
                <w:rFonts w:ascii="Arial Narrow" w:hAnsi="Arial Narrow" w:cs="Arial"/>
                <w:b/>
                <w:sz w:val="22"/>
                <w:szCs w:val="22"/>
                <w:lang w:val="en-US"/>
              </w:rPr>
              <w:t>:</w:t>
            </w:r>
          </w:p>
        </w:tc>
      </w:tr>
      <w:tr w:rsidR="007B13F6" w:rsidRPr="00431218" w14:paraId="7E3093DD" w14:textId="77777777" w:rsidTr="007637B2">
        <w:trPr>
          <w:trHeight w:val="562"/>
        </w:trPr>
        <w:tc>
          <w:tcPr>
            <w:tcW w:w="1549" w:type="pct"/>
            <w:vAlign w:val="center"/>
          </w:tcPr>
          <w:p w14:paraId="01CE1C8E" w14:textId="77777777" w:rsidR="007B13F6" w:rsidRPr="00431218" w:rsidRDefault="007B13F6" w:rsidP="00C53B07">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Pr="00431218">
              <w:rPr>
                <w:rFonts w:ascii="Arial Narrow" w:hAnsi="Arial Narrow" w:cs="Arial"/>
                <w:color w:val="D9D9D9"/>
                <w:sz w:val="22"/>
                <w:szCs w:val="22"/>
                <w:lang w:val="en-US"/>
              </w:rPr>
              <w:t xml:space="preserve">Original </w:t>
            </w:r>
            <w:r w:rsidRPr="00431218">
              <w:rPr>
                <w:rFonts w:ascii="Arial Narrow" w:hAnsi="Arial Narrow" w:cs="Arial"/>
                <w:color w:val="D9D9D9"/>
                <w:sz w:val="22"/>
                <w:szCs w:val="22"/>
              </w:rPr>
              <w:t>Firmado</w:t>
            </w:r>
          </w:p>
        </w:tc>
        <w:tc>
          <w:tcPr>
            <w:tcW w:w="1549" w:type="pct"/>
            <w:vAlign w:val="center"/>
          </w:tcPr>
          <w:p w14:paraId="5B2A1394" w14:textId="77777777" w:rsidR="007B13F6" w:rsidRPr="00431218" w:rsidRDefault="007B13F6" w:rsidP="00C53B07">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Pr="00431218">
              <w:rPr>
                <w:rFonts w:ascii="Arial Narrow" w:hAnsi="Arial Narrow" w:cs="Arial"/>
                <w:color w:val="D9D9D9"/>
                <w:sz w:val="22"/>
                <w:szCs w:val="22"/>
                <w:lang w:val="en-US"/>
              </w:rPr>
              <w:t xml:space="preserve">Original </w:t>
            </w:r>
            <w:r w:rsidRPr="00431218">
              <w:rPr>
                <w:rFonts w:ascii="Arial Narrow" w:hAnsi="Arial Narrow" w:cs="Arial"/>
                <w:color w:val="D9D9D9"/>
                <w:sz w:val="22"/>
                <w:szCs w:val="22"/>
              </w:rPr>
              <w:t>Firmado</w:t>
            </w:r>
          </w:p>
        </w:tc>
        <w:tc>
          <w:tcPr>
            <w:tcW w:w="1902" w:type="pct"/>
            <w:vAlign w:val="center"/>
          </w:tcPr>
          <w:p w14:paraId="783E041C" w14:textId="77777777" w:rsidR="007B13F6" w:rsidRPr="00431218" w:rsidRDefault="007B13F6" w:rsidP="00C53B07">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Pr="00431218">
              <w:rPr>
                <w:rFonts w:ascii="Arial Narrow" w:hAnsi="Arial Narrow" w:cs="Arial"/>
                <w:color w:val="D9D9D9"/>
                <w:sz w:val="22"/>
                <w:szCs w:val="22"/>
                <w:lang w:val="en-US"/>
              </w:rPr>
              <w:t xml:space="preserve">Original </w:t>
            </w:r>
            <w:r w:rsidRPr="00431218">
              <w:rPr>
                <w:rFonts w:ascii="Arial Narrow" w:hAnsi="Arial Narrow" w:cs="Arial"/>
                <w:color w:val="D9D9D9"/>
                <w:sz w:val="22"/>
                <w:szCs w:val="22"/>
              </w:rPr>
              <w:t>Firmado</w:t>
            </w:r>
          </w:p>
        </w:tc>
      </w:tr>
      <w:tr w:rsidR="007B13F6" w:rsidRPr="00431218" w14:paraId="3E1360F9" w14:textId="77777777" w:rsidTr="00807140">
        <w:tc>
          <w:tcPr>
            <w:tcW w:w="1549" w:type="pct"/>
            <w:vAlign w:val="center"/>
          </w:tcPr>
          <w:p w14:paraId="28A5827E" w14:textId="62B8641C" w:rsidR="007B13F6" w:rsidRPr="00431218" w:rsidRDefault="007B13F6" w:rsidP="00C53B07">
            <w:pPr>
              <w:spacing w:line="276" w:lineRule="auto"/>
              <w:jc w:val="both"/>
              <w:rPr>
                <w:rFonts w:ascii="Arial Narrow" w:hAnsi="Arial Narrow" w:cs="Arial"/>
                <w:sz w:val="22"/>
                <w:szCs w:val="22"/>
              </w:rPr>
            </w:pPr>
            <w:r w:rsidRPr="00431218">
              <w:rPr>
                <w:rFonts w:ascii="Arial Narrow" w:hAnsi="Arial Narrow" w:cs="Arial"/>
                <w:sz w:val="22"/>
                <w:szCs w:val="22"/>
              </w:rPr>
              <w:t xml:space="preserve">Nombre:  </w:t>
            </w:r>
            <w:r w:rsidR="000818BD">
              <w:rPr>
                <w:rFonts w:ascii="Arial Narrow" w:hAnsi="Arial Narrow" w:cs="Arial"/>
                <w:sz w:val="22"/>
                <w:szCs w:val="22"/>
              </w:rPr>
              <w:t>Diego Pardo</w:t>
            </w:r>
          </w:p>
        </w:tc>
        <w:tc>
          <w:tcPr>
            <w:tcW w:w="1549" w:type="pct"/>
            <w:vAlign w:val="center"/>
          </w:tcPr>
          <w:p w14:paraId="708BE354" w14:textId="410BB76B" w:rsidR="007B13F6" w:rsidRPr="00431218" w:rsidRDefault="007B13F6" w:rsidP="00C53B07">
            <w:pPr>
              <w:spacing w:line="276" w:lineRule="auto"/>
              <w:jc w:val="both"/>
              <w:rPr>
                <w:rFonts w:ascii="Arial Narrow" w:hAnsi="Arial Narrow" w:cs="Arial"/>
                <w:sz w:val="22"/>
                <w:szCs w:val="22"/>
              </w:rPr>
            </w:pPr>
            <w:r w:rsidRPr="00431218">
              <w:rPr>
                <w:rFonts w:ascii="Arial Narrow" w:hAnsi="Arial Narrow" w:cs="Arial"/>
                <w:sz w:val="22"/>
                <w:szCs w:val="22"/>
              </w:rPr>
              <w:t xml:space="preserve">Nombre: </w:t>
            </w:r>
            <w:r w:rsidR="000818BD">
              <w:rPr>
                <w:rFonts w:ascii="Arial Narrow" w:hAnsi="Arial Narrow" w:cs="Arial"/>
                <w:sz w:val="22"/>
                <w:szCs w:val="22"/>
              </w:rPr>
              <w:t>Gustavo</w:t>
            </w:r>
            <w:r w:rsidR="002B0421">
              <w:rPr>
                <w:rFonts w:ascii="Arial Narrow" w:hAnsi="Arial Narrow" w:cs="Arial"/>
                <w:sz w:val="22"/>
                <w:szCs w:val="22"/>
              </w:rPr>
              <w:t xml:space="preserve"> Adolfo</w:t>
            </w:r>
            <w:r w:rsidR="000818BD">
              <w:rPr>
                <w:rFonts w:ascii="Arial Narrow" w:hAnsi="Arial Narrow" w:cs="Arial"/>
                <w:sz w:val="22"/>
                <w:szCs w:val="22"/>
              </w:rPr>
              <w:t xml:space="preserve"> Camelo</w:t>
            </w:r>
            <w:r w:rsidR="002B0421">
              <w:rPr>
                <w:rFonts w:ascii="Arial Narrow" w:hAnsi="Arial Narrow" w:cs="Arial"/>
                <w:sz w:val="22"/>
                <w:szCs w:val="22"/>
              </w:rPr>
              <w:t xml:space="preserve"> Hurtado</w:t>
            </w:r>
          </w:p>
        </w:tc>
        <w:tc>
          <w:tcPr>
            <w:tcW w:w="1902" w:type="pct"/>
            <w:vAlign w:val="center"/>
          </w:tcPr>
          <w:p w14:paraId="419CF943" w14:textId="14E0D959" w:rsidR="007B13F6" w:rsidRPr="00431218" w:rsidRDefault="007B13F6" w:rsidP="00C53B07">
            <w:pPr>
              <w:spacing w:line="276" w:lineRule="auto"/>
              <w:jc w:val="both"/>
              <w:rPr>
                <w:rFonts w:ascii="Arial Narrow" w:hAnsi="Arial Narrow" w:cs="Arial"/>
                <w:sz w:val="22"/>
                <w:szCs w:val="22"/>
              </w:rPr>
            </w:pPr>
            <w:r w:rsidRPr="00431218">
              <w:rPr>
                <w:rFonts w:ascii="Arial Narrow" w:hAnsi="Arial Narrow" w:cs="Arial"/>
                <w:sz w:val="22"/>
                <w:szCs w:val="22"/>
              </w:rPr>
              <w:t xml:space="preserve">Nombre: </w:t>
            </w:r>
            <w:r w:rsidR="000818BD">
              <w:rPr>
                <w:rFonts w:ascii="Arial Narrow" w:hAnsi="Arial Narrow" w:cs="Arial"/>
                <w:sz w:val="22"/>
                <w:szCs w:val="22"/>
              </w:rPr>
              <w:t>Matilde Mendieta Galindo</w:t>
            </w:r>
          </w:p>
        </w:tc>
      </w:tr>
      <w:tr w:rsidR="007B13F6" w:rsidRPr="00431218" w14:paraId="55191DA1" w14:textId="77777777" w:rsidTr="00807140">
        <w:tc>
          <w:tcPr>
            <w:tcW w:w="1549" w:type="pct"/>
            <w:vAlign w:val="center"/>
          </w:tcPr>
          <w:p w14:paraId="087BFDF0" w14:textId="1C5F02C3" w:rsidR="007B13F6" w:rsidRPr="00431218" w:rsidRDefault="007B13F6" w:rsidP="00C53B07">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Cargo: </w:t>
            </w:r>
            <w:r w:rsidR="000818BD">
              <w:rPr>
                <w:rFonts w:ascii="Arial Narrow" w:hAnsi="Arial Narrow" w:cs="Arial"/>
                <w:sz w:val="22"/>
                <w:szCs w:val="22"/>
                <w:lang w:val="en-US"/>
              </w:rPr>
              <w:t>Asesor</w:t>
            </w:r>
          </w:p>
        </w:tc>
        <w:tc>
          <w:tcPr>
            <w:tcW w:w="1549" w:type="pct"/>
            <w:vAlign w:val="center"/>
          </w:tcPr>
          <w:p w14:paraId="17C98C9F" w14:textId="57AAA70D" w:rsidR="007B13F6" w:rsidRPr="00431218" w:rsidRDefault="007B13F6" w:rsidP="00C53B07">
            <w:pPr>
              <w:spacing w:line="276" w:lineRule="auto"/>
              <w:jc w:val="both"/>
              <w:rPr>
                <w:rFonts w:ascii="Arial Narrow" w:hAnsi="Arial Narrow" w:cs="Arial"/>
                <w:sz w:val="22"/>
                <w:szCs w:val="22"/>
              </w:rPr>
            </w:pPr>
            <w:r w:rsidRPr="00431218">
              <w:rPr>
                <w:rFonts w:ascii="Arial Narrow" w:hAnsi="Arial Narrow" w:cs="Arial"/>
                <w:sz w:val="22"/>
                <w:szCs w:val="22"/>
              </w:rPr>
              <w:t xml:space="preserve">Cargo: </w:t>
            </w:r>
            <w:r w:rsidR="000818BD">
              <w:rPr>
                <w:rFonts w:ascii="Arial Narrow" w:hAnsi="Arial Narrow" w:cs="Arial"/>
                <w:sz w:val="22"/>
                <w:szCs w:val="22"/>
              </w:rPr>
              <w:t xml:space="preserve">Jefe </w:t>
            </w:r>
            <w:r w:rsidR="002B0421">
              <w:rPr>
                <w:rFonts w:ascii="Arial Narrow" w:hAnsi="Arial Narrow" w:cs="Arial"/>
                <w:sz w:val="22"/>
                <w:szCs w:val="22"/>
              </w:rPr>
              <w:t>Oficina</w:t>
            </w:r>
          </w:p>
        </w:tc>
        <w:tc>
          <w:tcPr>
            <w:tcW w:w="1902" w:type="pct"/>
            <w:vAlign w:val="center"/>
          </w:tcPr>
          <w:p w14:paraId="2A247E97" w14:textId="626ED535" w:rsidR="007B13F6" w:rsidRPr="00431218" w:rsidRDefault="007B13F6" w:rsidP="00C53B07">
            <w:pPr>
              <w:spacing w:line="276" w:lineRule="auto"/>
              <w:jc w:val="both"/>
              <w:rPr>
                <w:rFonts w:ascii="Arial Narrow" w:hAnsi="Arial Narrow" w:cs="Arial"/>
                <w:sz w:val="22"/>
                <w:szCs w:val="22"/>
              </w:rPr>
            </w:pPr>
            <w:r w:rsidRPr="00431218">
              <w:rPr>
                <w:rFonts w:ascii="Arial Narrow" w:hAnsi="Arial Narrow" w:cs="Arial"/>
                <w:sz w:val="22"/>
                <w:szCs w:val="22"/>
              </w:rPr>
              <w:t xml:space="preserve">Cargo: </w:t>
            </w:r>
            <w:r w:rsidR="000818BD">
              <w:rPr>
                <w:rFonts w:ascii="Arial Narrow" w:hAnsi="Arial Narrow" w:cs="Arial"/>
                <w:sz w:val="22"/>
                <w:szCs w:val="22"/>
              </w:rPr>
              <w:t>Directora General</w:t>
            </w:r>
          </w:p>
        </w:tc>
      </w:tr>
      <w:tr w:rsidR="00C84B27" w:rsidRPr="00431218" w14:paraId="44300554" w14:textId="77777777" w:rsidTr="00807140">
        <w:tc>
          <w:tcPr>
            <w:tcW w:w="1549" w:type="pct"/>
            <w:vAlign w:val="center"/>
          </w:tcPr>
          <w:p w14:paraId="3F927ADC" w14:textId="1D73ABD2" w:rsidR="00C84B27" w:rsidRPr="00431218" w:rsidRDefault="00C84B27" w:rsidP="00C53B07">
            <w:pPr>
              <w:spacing w:line="276" w:lineRule="auto"/>
              <w:jc w:val="both"/>
              <w:rPr>
                <w:rFonts w:ascii="Arial Narrow" w:hAnsi="Arial Narrow" w:cs="Arial"/>
                <w:sz w:val="22"/>
                <w:szCs w:val="22"/>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sidR="000818BD">
              <w:rPr>
                <w:rFonts w:ascii="Arial Narrow" w:hAnsi="Arial Narrow" w:cs="Arial"/>
                <w:sz w:val="22"/>
                <w:szCs w:val="22"/>
              </w:rPr>
              <w:t>Dirección General</w:t>
            </w:r>
          </w:p>
        </w:tc>
        <w:tc>
          <w:tcPr>
            <w:tcW w:w="1549" w:type="pct"/>
          </w:tcPr>
          <w:p w14:paraId="71802DCC" w14:textId="7A59F7CC" w:rsidR="00C84B27" w:rsidRPr="00431218" w:rsidRDefault="00C84B27" w:rsidP="00C53B07">
            <w:pPr>
              <w:spacing w:line="276" w:lineRule="auto"/>
              <w:jc w:val="both"/>
              <w:rPr>
                <w:rFonts w:ascii="Arial Narrow" w:hAnsi="Arial Narrow"/>
                <w:sz w:val="22"/>
                <w:szCs w:val="22"/>
              </w:rPr>
            </w:pPr>
            <w:r w:rsidRPr="00431218">
              <w:rPr>
                <w:rFonts w:ascii="Arial Narrow" w:hAnsi="Arial Narrow" w:cs="Arial"/>
                <w:sz w:val="22"/>
                <w:szCs w:val="22"/>
                <w:lang w:val="es-CO"/>
              </w:rPr>
              <w:t>Dependencia</w:t>
            </w:r>
            <w:r w:rsidRPr="00431218">
              <w:rPr>
                <w:rFonts w:ascii="Arial Narrow" w:hAnsi="Arial Narrow" w:cs="Arial"/>
                <w:sz w:val="22"/>
                <w:szCs w:val="22"/>
              </w:rPr>
              <w:t>:</w:t>
            </w:r>
            <w:r w:rsidR="005A2630" w:rsidRPr="00431218">
              <w:rPr>
                <w:rFonts w:ascii="Arial Narrow" w:hAnsi="Arial Narrow" w:cs="Arial"/>
                <w:sz w:val="22"/>
                <w:szCs w:val="22"/>
              </w:rPr>
              <w:t xml:space="preserve"> </w:t>
            </w:r>
            <w:r w:rsidR="000818BD">
              <w:rPr>
                <w:rFonts w:ascii="Arial Narrow" w:hAnsi="Arial Narrow" w:cs="Arial"/>
                <w:sz w:val="22"/>
                <w:szCs w:val="22"/>
              </w:rPr>
              <w:t>Oficina Asesora de Planeación</w:t>
            </w:r>
          </w:p>
        </w:tc>
        <w:tc>
          <w:tcPr>
            <w:tcW w:w="1902" w:type="pct"/>
          </w:tcPr>
          <w:p w14:paraId="5D69F02E" w14:textId="25BA3821" w:rsidR="00C84B27" w:rsidRPr="00431218" w:rsidRDefault="00C84B27" w:rsidP="00C53B07">
            <w:pPr>
              <w:spacing w:line="276" w:lineRule="auto"/>
              <w:jc w:val="both"/>
              <w:rPr>
                <w:rFonts w:ascii="Arial Narrow" w:hAnsi="Arial Narrow"/>
                <w:sz w:val="22"/>
                <w:szCs w:val="22"/>
              </w:rPr>
            </w:pPr>
            <w:r w:rsidRPr="00431218">
              <w:rPr>
                <w:rFonts w:ascii="Arial Narrow" w:hAnsi="Arial Narrow" w:cs="Arial"/>
                <w:sz w:val="22"/>
                <w:szCs w:val="22"/>
                <w:lang w:val="es-CO"/>
              </w:rPr>
              <w:t>Dependencia</w:t>
            </w:r>
            <w:r w:rsidRPr="00431218">
              <w:rPr>
                <w:rFonts w:ascii="Arial Narrow" w:hAnsi="Arial Narrow" w:cs="Arial"/>
                <w:sz w:val="22"/>
                <w:szCs w:val="22"/>
                <w:lang w:val="en-US"/>
              </w:rPr>
              <w:t xml:space="preserve">: </w:t>
            </w:r>
            <w:r w:rsidR="000818BD">
              <w:rPr>
                <w:rFonts w:ascii="Arial Narrow" w:hAnsi="Arial Narrow" w:cs="Arial"/>
                <w:sz w:val="22"/>
                <w:szCs w:val="22"/>
                <w:lang w:val="en-US"/>
              </w:rPr>
              <w:t>Dirección General</w:t>
            </w:r>
          </w:p>
        </w:tc>
      </w:tr>
    </w:tbl>
    <w:p w14:paraId="01494195" w14:textId="77777777" w:rsidR="00DF45DE" w:rsidRPr="00431218" w:rsidRDefault="00DF45DE" w:rsidP="00C53B07">
      <w:pPr>
        <w:spacing w:line="276" w:lineRule="auto"/>
        <w:jc w:val="both"/>
        <w:rPr>
          <w:rFonts w:ascii="Arial Narrow" w:hAnsi="Arial Narrow"/>
          <w:b/>
          <w:i/>
          <w:color w:val="2E74B5"/>
          <w:sz w:val="22"/>
          <w:szCs w:val="22"/>
          <w:u w:val="single"/>
        </w:rPr>
      </w:pPr>
    </w:p>
    <w:p w14:paraId="7265B157" w14:textId="77777777" w:rsidR="00714E88" w:rsidRPr="00431218" w:rsidRDefault="00714E88" w:rsidP="00C53B07">
      <w:pPr>
        <w:spacing w:line="276" w:lineRule="auto"/>
        <w:jc w:val="both"/>
        <w:rPr>
          <w:rFonts w:ascii="Arial Narrow" w:hAnsi="Arial Narrow"/>
          <w:b/>
          <w:i/>
          <w:color w:val="2E74B5"/>
          <w:sz w:val="22"/>
          <w:szCs w:val="22"/>
          <w:u w:val="single"/>
        </w:rPr>
      </w:pPr>
    </w:p>
    <w:p w14:paraId="425149FF" w14:textId="77777777" w:rsidR="00714E88" w:rsidRPr="00431218" w:rsidRDefault="00714E88" w:rsidP="00C53B07">
      <w:pPr>
        <w:spacing w:line="276" w:lineRule="auto"/>
        <w:jc w:val="both"/>
        <w:rPr>
          <w:rFonts w:ascii="Arial Narrow" w:hAnsi="Arial Narrow"/>
          <w:b/>
          <w:i/>
          <w:color w:val="2E74B5"/>
          <w:sz w:val="22"/>
          <w:szCs w:val="22"/>
          <w:u w:val="single"/>
        </w:rPr>
      </w:pPr>
    </w:p>
    <w:sectPr w:rsidR="00714E88" w:rsidRPr="00431218" w:rsidSect="00AC64DD">
      <w:headerReference w:type="default" r:id="rId9"/>
      <w:footerReference w:type="default" r:id="rId1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C9E30F" w14:textId="77777777" w:rsidR="00F345B7" w:rsidRDefault="00F345B7">
      <w:r>
        <w:separator/>
      </w:r>
    </w:p>
  </w:endnote>
  <w:endnote w:type="continuationSeparator" w:id="0">
    <w:p w14:paraId="5280A03E" w14:textId="77777777" w:rsidR="00F345B7" w:rsidRDefault="00F3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C3401" w14:textId="77777777" w:rsidR="0079102E" w:rsidRDefault="0079102E" w:rsidP="00750677">
    <w:pPr>
      <w:pStyle w:val="Encabezado"/>
      <w:jc w:val="center"/>
      <w:rPr>
        <w:rFonts w:ascii="Arial Narrow" w:hAnsi="Arial Narrow"/>
        <w:color w:val="808080"/>
        <w:sz w:val="16"/>
        <w:szCs w:val="16"/>
      </w:rPr>
    </w:pPr>
  </w:p>
  <w:p w14:paraId="0AE3F3F1" w14:textId="77777777" w:rsidR="0079102E" w:rsidRDefault="0079102E" w:rsidP="00750677">
    <w:pPr>
      <w:pStyle w:val="Encabezado"/>
      <w:jc w:val="center"/>
      <w:rPr>
        <w:rFonts w:ascii="Arial Narrow" w:hAnsi="Arial Narrow"/>
        <w:color w:val="808080"/>
        <w:sz w:val="16"/>
        <w:szCs w:val="16"/>
      </w:rPr>
    </w:pPr>
  </w:p>
  <w:p w14:paraId="6612157A" w14:textId="77777777" w:rsidR="0079102E" w:rsidRPr="00015A2A" w:rsidRDefault="0079102E" w:rsidP="00750677">
    <w:pPr>
      <w:pStyle w:val="Encabezado"/>
      <w:jc w:val="center"/>
      <w:rPr>
        <w:rFonts w:ascii="Arial Narrow" w:hAnsi="Arial Narrow"/>
        <w:color w:val="808080"/>
        <w:sz w:val="16"/>
        <w:szCs w:val="16"/>
      </w:rPr>
    </w:pPr>
    <w:r w:rsidRPr="00015A2A">
      <w:rPr>
        <w:rFonts w:ascii="Arial Narrow" w:hAnsi="Arial Narrow"/>
        <w:color w:val="808080"/>
        <w:sz w:val="16"/>
        <w:szCs w:val="16"/>
      </w:rPr>
      <w:t>SISTEMA INT</w:t>
    </w:r>
    <w:r>
      <w:rPr>
        <w:rFonts w:ascii="Arial Narrow" w:hAnsi="Arial Narrow"/>
        <w:color w:val="808080"/>
        <w:sz w:val="16"/>
        <w:szCs w:val="16"/>
      </w:rPr>
      <w:t>EGRADO DE GESTIÓN INSTITUCIONAL - SIGI</w:t>
    </w:r>
  </w:p>
  <w:p w14:paraId="5ECEDA9C" w14:textId="77777777" w:rsidR="0079102E" w:rsidRDefault="0079102E" w:rsidP="00750677">
    <w:pPr>
      <w:pStyle w:val="Encabezado"/>
      <w:jc w:val="center"/>
      <w:rPr>
        <w:rFonts w:ascii="Arial Narrow" w:hAnsi="Arial Narrow"/>
        <w:color w:val="808080"/>
        <w:sz w:val="16"/>
        <w:szCs w:val="16"/>
      </w:rPr>
    </w:pPr>
    <w:r w:rsidRPr="00015A2A">
      <w:rPr>
        <w:rFonts w:ascii="Arial Narrow" w:hAnsi="Arial Narrow"/>
        <w:color w:val="808080"/>
        <w:sz w:val="16"/>
        <w:szCs w:val="16"/>
      </w:rPr>
      <w:t xml:space="preserve">Una vez descargado o impreso este documento se considerará una COPIA NO CONTROLADA. </w:t>
    </w:r>
  </w:p>
  <w:p w14:paraId="40A58516" w14:textId="77777777" w:rsidR="0079102E" w:rsidRDefault="0079102E" w:rsidP="00750677">
    <w:pPr>
      <w:pStyle w:val="Encabezado"/>
      <w:jc w:val="center"/>
      <w:rPr>
        <w:rFonts w:ascii="Arial Narrow" w:hAnsi="Arial Narrow"/>
        <w:color w:val="808080"/>
        <w:sz w:val="16"/>
        <w:szCs w:val="16"/>
      </w:rPr>
    </w:pPr>
  </w:p>
  <w:p w14:paraId="28EF84D8" w14:textId="77777777" w:rsidR="0079102E" w:rsidRDefault="0079102E" w:rsidP="008144C5">
    <w:pPr>
      <w:pStyle w:val="Piedepgina"/>
      <w:tabs>
        <w:tab w:val="right" w:pos="8222"/>
      </w:tabs>
      <w:rPr>
        <w:rFonts w:ascii="Arial Narrow" w:hAnsi="Arial Narrow" w:cs="Arial"/>
        <w:b/>
        <w:sz w:val="16"/>
        <w:szCs w:val="16"/>
      </w:rPr>
    </w:pPr>
  </w:p>
  <w:p w14:paraId="07C822DF" w14:textId="0EBC06B8" w:rsidR="0079102E" w:rsidRPr="00DC021B" w:rsidRDefault="0079102E" w:rsidP="00CB7D94">
    <w:pPr>
      <w:pStyle w:val="Piedepgina"/>
      <w:tabs>
        <w:tab w:val="right" w:pos="8222"/>
      </w:tabs>
      <w:rPr>
        <w:rFonts w:ascii="Arial Narrow" w:hAnsi="Arial Narrow" w:cs="Arial"/>
        <w:b/>
        <w:sz w:val="16"/>
        <w:szCs w:val="16"/>
      </w:rPr>
    </w:pPr>
    <w:r>
      <w:rPr>
        <w:rFonts w:ascii="Arial Narrow" w:hAnsi="Arial Narrow" w:cs="Arial"/>
        <w:b/>
        <w:sz w:val="16"/>
        <w:szCs w:val="16"/>
      </w:rPr>
      <w:t>Código: G1-S1-FO-09</w:t>
    </w:r>
    <w:r w:rsidRPr="00780638">
      <w:rPr>
        <w:rFonts w:ascii="Arial Narrow" w:hAnsi="Arial Narrow" w:cs="Arial"/>
        <w:b/>
        <w:sz w:val="16"/>
        <w:szCs w:val="16"/>
      </w:rPr>
      <w:t xml:space="preserve">                            </w:t>
    </w:r>
    <w:r>
      <w:rPr>
        <w:rFonts w:ascii="Arial Narrow" w:hAnsi="Arial Narrow" w:cs="Arial"/>
        <w:b/>
        <w:sz w:val="16"/>
        <w:szCs w:val="16"/>
      </w:rPr>
      <w:t xml:space="preserve">                                       </w:t>
    </w:r>
    <w:r w:rsidRPr="00780638">
      <w:rPr>
        <w:rFonts w:ascii="Arial Narrow" w:hAnsi="Arial Narrow" w:cs="Arial"/>
        <w:b/>
        <w:sz w:val="16"/>
        <w:szCs w:val="16"/>
      </w:rPr>
      <w:t xml:space="preserve">Vigencia: </w:t>
    </w:r>
    <w:r>
      <w:rPr>
        <w:rFonts w:ascii="Arial Narrow" w:hAnsi="Arial Narrow" w:cs="Arial"/>
        <w:b/>
        <w:sz w:val="16"/>
        <w:szCs w:val="16"/>
      </w:rPr>
      <w:t>23</w:t>
    </w:r>
    <w:r w:rsidRPr="00780638">
      <w:rPr>
        <w:rFonts w:ascii="Arial Narrow" w:hAnsi="Arial Narrow" w:cs="Arial"/>
        <w:b/>
        <w:sz w:val="16"/>
        <w:szCs w:val="16"/>
      </w:rPr>
      <w:t>/</w:t>
    </w:r>
    <w:r>
      <w:rPr>
        <w:rFonts w:ascii="Arial Narrow" w:hAnsi="Arial Narrow" w:cs="Arial"/>
        <w:b/>
        <w:sz w:val="16"/>
        <w:szCs w:val="16"/>
      </w:rPr>
      <w:t>08/2018</w:t>
    </w:r>
    <w:r w:rsidRPr="00780638">
      <w:rPr>
        <w:rFonts w:ascii="Arial Narrow" w:hAnsi="Arial Narrow" w:cs="Arial"/>
        <w:b/>
        <w:sz w:val="16"/>
        <w:szCs w:val="16"/>
      </w:rPr>
      <w:t xml:space="preserve">                                                        </w:t>
    </w:r>
    <w:r>
      <w:rPr>
        <w:rFonts w:ascii="Arial Narrow" w:hAnsi="Arial Narrow" w:cs="Arial"/>
        <w:b/>
        <w:sz w:val="16"/>
        <w:szCs w:val="16"/>
      </w:rPr>
      <w:t xml:space="preserve">                   </w:t>
    </w:r>
    <w:r w:rsidRPr="00780638">
      <w:rPr>
        <w:rFonts w:ascii="Arial Narrow" w:hAnsi="Arial Narrow" w:cs="Arial"/>
        <w:b/>
        <w:sz w:val="16"/>
        <w:szCs w:val="16"/>
      </w:rPr>
      <w:t>P</w:t>
    </w:r>
    <w:r>
      <w:rPr>
        <w:rFonts w:ascii="Arial Narrow" w:hAnsi="Arial Narrow" w:cs="Arial"/>
        <w:b/>
        <w:sz w:val="16"/>
        <w:szCs w:val="16"/>
      </w:rPr>
      <w:t>á</w:t>
    </w:r>
    <w:r w:rsidRPr="00780638">
      <w:rPr>
        <w:rFonts w:ascii="Arial Narrow" w:hAnsi="Arial Narrow" w:cs="Arial"/>
        <w:b/>
        <w:sz w:val="16"/>
        <w:szCs w:val="16"/>
      </w:rPr>
      <w:t xml:space="preserve">gina: </w:t>
    </w:r>
    <w:r w:rsidRPr="00780638">
      <w:rPr>
        <w:rFonts w:ascii="Arial Narrow" w:hAnsi="Arial Narrow" w:cs="Arial"/>
        <w:b/>
        <w:sz w:val="16"/>
        <w:szCs w:val="16"/>
      </w:rPr>
      <w:fldChar w:fldCharType="begin"/>
    </w:r>
    <w:r w:rsidRPr="00780638">
      <w:rPr>
        <w:rFonts w:ascii="Arial Narrow" w:hAnsi="Arial Narrow" w:cs="Arial"/>
        <w:b/>
        <w:sz w:val="16"/>
        <w:szCs w:val="16"/>
      </w:rPr>
      <w:instrText xml:space="preserve"> PAGE  \* Arabic  \* MERGEFORMAT </w:instrText>
    </w:r>
    <w:r w:rsidRPr="00780638">
      <w:rPr>
        <w:rFonts w:ascii="Arial Narrow" w:hAnsi="Arial Narrow" w:cs="Arial"/>
        <w:b/>
        <w:sz w:val="16"/>
        <w:szCs w:val="16"/>
      </w:rPr>
      <w:fldChar w:fldCharType="separate"/>
    </w:r>
    <w:r w:rsidR="003529C0">
      <w:rPr>
        <w:rFonts w:ascii="Arial Narrow" w:hAnsi="Arial Narrow" w:cs="Arial"/>
        <w:b/>
        <w:noProof/>
        <w:sz w:val="16"/>
        <w:szCs w:val="16"/>
      </w:rPr>
      <w:t>1</w:t>
    </w:r>
    <w:r w:rsidRPr="00780638">
      <w:rPr>
        <w:rFonts w:ascii="Arial Narrow" w:hAnsi="Arial Narrow" w:cs="Arial"/>
        <w:b/>
        <w:sz w:val="16"/>
        <w:szCs w:val="16"/>
      </w:rPr>
      <w:fldChar w:fldCharType="end"/>
    </w:r>
    <w:r w:rsidRPr="00780638">
      <w:rPr>
        <w:rFonts w:ascii="Arial Narrow" w:hAnsi="Arial Narrow" w:cs="Arial"/>
        <w:b/>
        <w:sz w:val="16"/>
        <w:szCs w:val="16"/>
      </w:rPr>
      <w:t xml:space="preserve"> de</w:t>
    </w:r>
    <w:r w:rsidR="000818BD">
      <w:rPr>
        <w:rFonts w:ascii="Arial Narrow" w:hAnsi="Arial Narrow" w:cs="Arial"/>
        <w:b/>
        <w:sz w:val="16"/>
        <w:szCs w:val="16"/>
      </w:rPr>
      <w:t xml:space="preserve"> 14</w:t>
    </w:r>
    <w:r>
      <w:rPr>
        <w:rFonts w:ascii="Arial Narrow" w:hAnsi="Arial Narrow" w:cs="Arial"/>
        <w:b/>
        <w:sz w:val="16"/>
        <w:szCs w:val="16"/>
      </w:rPr>
      <w:t xml:space="preserve"> </w:t>
    </w:r>
    <w:r w:rsidRPr="00780638">
      <w:rPr>
        <w:rFonts w:ascii="Arial Narrow" w:hAnsi="Arial Narrow" w:cs="Arial"/>
        <w:b/>
        <w:sz w:val="16"/>
        <w:szCs w:val="16"/>
      </w:rPr>
      <w:t xml:space="preserve"> Versión: 0</w:t>
    </w:r>
    <w:r>
      <w:rPr>
        <w:rFonts w:ascii="Arial Narrow" w:hAnsi="Arial Narrow" w:cs="Arial"/>
        <w:b/>
        <w:sz w:val="16"/>
        <w:szCs w:val="16"/>
      </w:rPr>
      <w:t>2</w:t>
    </w:r>
  </w:p>
  <w:p w14:paraId="23EE74AB" w14:textId="77777777" w:rsidR="0079102E" w:rsidRPr="008144C5" w:rsidRDefault="0079102E" w:rsidP="00750677">
    <w:pPr>
      <w:pStyle w:val="Encabezado"/>
      <w:jc w:val="center"/>
      <w:rPr>
        <w:rFonts w:ascii="Arial Narrow" w:hAnsi="Arial Narrow"/>
        <w:color w:val="808080"/>
        <w:sz w:val="16"/>
        <w:szCs w:val="16"/>
      </w:rPr>
    </w:pPr>
  </w:p>
  <w:p w14:paraId="0DFE8BAE" w14:textId="77777777" w:rsidR="0079102E" w:rsidRPr="00750677" w:rsidRDefault="0079102E" w:rsidP="00750677">
    <w:pPr>
      <w:pStyle w:val="Encabezado"/>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36C42" w14:textId="77777777" w:rsidR="00F345B7" w:rsidRDefault="00F345B7">
      <w:r>
        <w:separator/>
      </w:r>
    </w:p>
  </w:footnote>
  <w:footnote w:type="continuationSeparator" w:id="0">
    <w:p w14:paraId="1B9199A3" w14:textId="77777777" w:rsidR="00F345B7" w:rsidRDefault="00F345B7">
      <w:r>
        <w:continuationSeparator/>
      </w:r>
    </w:p>
  </w:footnote>
  <w:footnote w:id="1">
    <w:p w14:paraId="0E177E78" w14:textId="77777777" w:rsidR="0079102E" w:rsidRPr="0079102E" w:rsidRDefault="0079102E">
      <w:pPr>
        <w:pStyle w:val="Textonotapie"/>
        <w:rPr>
          <w:sz w:val="14"/>
          <w:lang w:val="es-CO"/>
        </w:rPr>
      </w:pPr>
      <w:r w:rsidRPr="0079102E">
        <w:rPr>
          <w:rStyle w:val="Refdenotaalpie"/>
          <w:sz w:val="14"/>
        </w:rPr>
        <w:footnoteRef/>
      </w:r>
      <w:r w:rsidRPr="0079102E">
        <w:rPr>
          <w:sz w:val="14"/>
        </w:rPr>
        <w:t xml:space="preserve"> </w:t>
      </w:r>
      <w:r w:rsidRPr="0079102E">
        <w:rPr>
          <w:sz w:val="14"/>
          <w:lang w:val="es-CO"/>
        </w:rPr>
        <w:t>Departamento Nacional de Planeación, Bases del Plan Nacional de Desarrollo, 2018-2022, pág. 7</w:t>
      </w:r>
    </w:p>
  </w:footnote>
  <w:footnote w:id="2">
    <w:p w14:paraId="365B7FDC" w14:textId="77777777" w:rsidR="0079102E" w:rsidRPr="0079102E" w:rsidRDefault="0079102E">
      <w:pPr>
        <w:pStyle w:val="Textonotapie"/>
        <w:rPr>
          <w:lang w:val="es-CO"/>
        </w:rPr>
      </w:pPr>
      <w:r w:rsidRPr="0079102E">
        <w:rPr>
          <w:rStyle w:val="Refdenotaalpie"/>
          <w:sz w:val="14"/>
        </w:rPr>
        <w:footnoteRef/>
      </w:r>
      <w:r w:rsidRPr="0079102E">
        <w:rPr>
          <w:sz w:val="14"/>
        </w:rPr>
        <w:t xml:space="preserve"> </w:t>
      </w:r>
      <w:r w:rsidRPr="0079102E">
        <w:rPr>
          <w:sz w:val="14"/>
          <w:lang w:val="es-CO"/>
        </w:rPr>
        <w:t xml:space="preserve">Departamento Nacional de Planeación, Bases del Plan Nacional de Desarrollo, 2018-2022, Pág. 269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3465"/>
      <w:gridCol w:w="2694"/>
    </w:tblGrid>
    <w:tr w:rsidR="0079102E" w:rsidRPr="00F932A5" w14:paraId="3E041B3A" w14:textId="77777777" w:rsidTr="007B13F6">
      <w:trPr>
        <w:cantSplit/>
        <w:trHeight w:val="258"/>
      </w:trPr>
      <w:tc>
        <w:tcPr>
          <w:tcW w:w="3119" w:type="dxa"/>
          <w:vMerge w:val="restart"/>
          <w:vAlign w:val="center"/>
        </w:tcPr>
        <w:p w14:paraId="30C17309" w14:textId="77777777" w:rsidR="0079102E" w:rsidRPr="00F932A5" w:rsidRDefault="0079102E" w:rsidP="00FC7A10">
          <w:pPr>
            <w:pStyle w:val="Encabezado"/>
            <w:rPr>
              <w:rFonts w:ascii="Arial Narrow" w:hAnsi="Arial Narrow"/>
              <w:sz w:val="22"/>
              <w:szCs w:val="22"/>
            </w:rPr>
          </w:pPr>
          <w:r>
            <w:rPr>
              <w:noProof/>
              <w:lang w:val="es-CO" w:eastAsia="es-CO"/>
            </w:rPr>
            <w:drawing>
              <wp:inline distT="0" distB="0" distL="0" distR="0" wp14:anchorId="1C941002" wp14:editId="7736D85E">
                <wp:extent cx="1885950" cy="409575"/>
                <wp:effectExtent l="0" t="0" r="0" b="9525"/>
                <wp:docPr id="3" name="Imagen 3" descr="logo usp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usp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409575"/>
                        </a:xfrm>
                        <a:prstGeom prst="rect">
                          <a:avLst/>
                        </a:prstGeom>
                        <a:noFill/>
                        <a:ln>
                          <a:noFill/>
                        </a:ln>
                      </pic:spPr>
                    </pic:pic>
                  </a:graphicData>
                </a:graphic>
              </wp:inline>
            </w:drawing>
          </w:r>
        </w:p>
      </w:tc>
      <w:tc>
        <w:tcPr>
          <w:tcW w:w="3465" w:type="dxa"/>
          <w:vMerge w:val="restart"/>
          <w:vAlign w:val="center"/>
        </w:tcPr>
        <w:p w14:paraId="0866ED86" w14:textId="06B43C63" w:rsidR="0079102E" w:rsidRPr="002F58AD" w:rsidRDefault="0079102E" w:rsidP="00542D71">
          <w:pPr>
            <w:pStyle w:val="Encabezado"/>
            <w:jc w:val="center"/>
            <w:rPr>
              <w:rFonts w:ascii="Arial Narrow" w:hAnsi="Arial Narrow"/>
              <w:b/>
              <w:sz w:val="22"/>
              <w:szCs w:val="22"/>
            </w:rPr>
          </w:pPr>
          <w:r w:rsidRPr="004226E7">
            <w:rPr>
              <w:rFonts w:ascii="Arial Narrow" w:hAnsi="Arial Narrow" w:cs="Arial"/>
              <w:b/>
              <w:bCs/>
              <w:sz w:val="22"/>
              <w:szCs w:val="22"/>
            </w:rPr>
            <w:t xml:space="preserve"> </w:t>
          </w:r>
          <w:r>
            <w:rPr>
              <w:rFonts w:ascii="Arial Narrow" w:hAnsi="Arial Narrow" w:cs="Arial"/>
              <w:b/>
              <w:bCs/>
              <w:sz w:val="22"/>
              <w:szCs w:val="22"/>
            </w:rPr>
            <w:t xml:space="preserve">PLATAFORMA ESTRATÉGICA </w:t>
          </w:r>
        </w:p>
      </w:tc>
      <w:tc>
        <w:tcPr>
          <w:tcW w:w="2694" w:type="dxa"/>
          <w:vAlign w:val="center"/>
        </w:tcPr>
        <w:p w14:paraId="6FB2EB91" w14:textId="77777777" w:rsidR="0079102E" w:rsidRPr="004226E7" w:rsidRDefault="0079102E" w:rsidP="00542D71">
          <w:pPr>
            <w:pStyle w:val="Encabezado"/>
            <w:rPr>
              <w:rFonts w:ascii="Arial Narrow" w:hAnsi="Arial Narrow"/>
              <w:snapToGrid w:val="0"/>
              <w:sz w:val="22"/>
              <w:szCs w:val="22"/>
            </w:rPr>
          </w:pPr>
          <w:r w:rsidRPr="004226E7">
            <w:rPr>
              <w:rFonts w:ascii="Arial Narrow" w:hAnsi="Arial Narrow"/>
              <w:snapToGrid w:val="0"/>
              <w:sz w:val="22"/>
              <w:szCs w:val="22"/>
            </w:rPr>
            <w:t>C</w:t>
          </w:r>
          <w:r>
            <w:rPr>
              <w:rFonts w:ascii="Arial Narrow" w:hAnsi="Arial Narrow"/>
              <w:snapToGrid w:val="0"/>
              <w:sz w:val="22"/>
              <w:szCs w:val="22"/>
            </w:rPr>
            <w:t>ódigo</w:t>
          </w:r>
          <w:r w:rsidRPr="004226E7">
            <w:rPr>
              <w:rFonts w:ascii="Arial Narrow" w:hAnsi="Arial Narrow"/>
              <w:snapToGrid w:val="0"/>
              <w:sz w:val="22"/>
              <w:szCs w:val="22"/>
            </w:rPr>
            <w:t xml:space="preserve">: </w:t>
          </w:r>
        </w:p>
      </w:tc>
    </w:tr>
    <w:tr w:rsidR="0079102E" w:rsidRPr="00F932A5" w14:paraId="27526B3D" w14:textId="77777777" w:rsidTr="007B13F6">
      <w:trPr>
        <w:cantSplit/>
        <w:trHeight w:val="228"/>
      </w:trPr>
      <w:tc>
        <w:tcPr>
          <w:tcW w:w="3119" w:type="dxa"/>
          <w:vMerge/>
        </w:tcPr>
        <w:p w14:paraId="3E955C28" w14:textId="77777777" w:rsidR="0079102E" w:rsidRPr="00F932A5" w:rsidRDefault="0079102E" w:rsidP="002C359B">
          <w:pPr>
            <w:pStyle w:val="Encabezado"/>
            <w:rPr>
              <w:rFonts w:ascii="Arial Narrow" w:hAnsi="Arial Narrow"/>
              <w:sz w:val="22"/>
              <w:szCs w:val="22"/>
            </w:rPr>
          </w:pPr>
        </w:p>
      </w:tc>
      <w:tc>
        <w:tcPr>
          <w:tcW w:w="3465" w:type="dxa"/>
          <w:vMerge/>
          <w:vAlign w:val="center"/>
        </w:tcPr>
        <w:p w14:paraId="02FD4D71" w14:textId="77777777" w:rsidR="0079102E" w:rsidRPr="00F932A5" w:rsidRDefault="0079102E" w:rsidP="002C359B">
          <w:pPr>
            <w:pStyle w:val="Encabezado"/>
            <w:jc w:val="center"/>
            <w:rPr>
              <w:rFonts w:ascii="Arial Narrow" w:hAnsi="Arial Narrow"/>
              <w:b/>
              <w:sz w:val="22"/>
              <w:szCs w:val="22"/>
            </w:rPr>
          </w:pPr>
        </w:p>
      </w:tc>
      <w:tc>
        <w:tcPr>
          <w:tcW w:w="2694" w:type="dxa"/>
          <w:vAlign w:val="center"/>
        </w:tcPr>
        <w:p w14:paraId="4A909289" w14:textId="0FC36C2C" w:rsidR="0079102E" w:rsidRPr="004226E7" w:rsidRDefault="0079102E" w:rsidP="00CB7D94">
          <w:pPr>
            <w:pStyle w:val="Encabezado"/>
            <w:rPr>
              <w:rFonts w:ascii="Arial Narrow" w:hAnsi="Arial Narrow"/>
              <w:sz w:val="22"/>
              <w:szCs w:val="22"/>
            </w:rPr>
          </w:pPr>
          <w:r w:rsidRPr="004226E7">
            <w:rPr>
              <w:rFonts w:ascii="Arial Narrow" w:hAnsi="Arial Narrow"/>
              <w:sz w:val="22"/>
              <w:szCs w:val="22"/>
            </w:rPr>
            <w:t xml:space="preserve">Versión: </w:t>
          </w:r>
          <w:r w:rsidR="00FE71A1">
            <w:rPr>
              <w:rFonts w:ascii="Arial Narrow" w:hAnsi="Arial Narrow"/>
              <w:sz w:val="22"/>
              <w:szCs w:val="22"/>
            </w:rPr>
            <w:t>Borrador</w:t>
          </w:r>
        </w:p>
      </w:tc>
    </w:tr>
    <w:tr w:rsidR="0079102E" w:rsidRPr="00F932A5" w14:paraId="18C9E677" w14:textId="77777777" w:rsidTr="006F1ED9">
      <w:trPr>
        <w:cantSplit/>
        <w:trHeight w:val="530"/>
      </w:trPr>
      <w:tc>
        <w:tcPr>
          <w:tcW w:w="3119" w:type="dxa"/>
          <w:vMerge/>
        </w:tcPr>
        <w:p w14:paraId="1FE8C8FF" w14:textId="77777777" w:rsidR="0079102E" w:rsidRPr="00F932A5" w:rsidRDefault="0079102E" w:rsidP="002C359B">
          <w:pPr>
            <w:pStyle w:val="Encabezado"/>
            <w:rPr>
              <w:rFonts w:ascii="Arial Narrow" w:hAnsi="Arial Narrow"/>
              <w:sz w:val="22"/>
              <w:szCs w:val="22"/>
            </w:rPr>
          </w:pPr>
        </w:p>
      </w:tc>
      <w:tc>
        <w:tcPr>
          <w:tcW w:w="3465" w:type="dxa"/>
          <w:vMerge/>
          <w:vAlign w:val="center"/>
        </w:tcPr>
        <w:p w14:paraId="40739D34" w14:textId="77777777" w:rsidR="0079102E" w:rsidRPr="00F932A5" w:rsidRDefault="0079102E" w:rsidP="002C359B">
          <w:pPr>
            <w:pStyle w:val="Encabezado"/>
            <w:jc w:val="center"/>
            <w:rPr>
              <w:rFonts w:ascii="Arial Narrow" w:hAnsi="Arial Narrow"/>
              <w:b/>
              <w:sz w:val="22"/>
              <w:szCs w:val="22"/>
            </w:rPr>
          </w:pPr>
        </w:p>
      </w:tc>
      <w:tc>
        <w:tcPr>
          <w:tcW w:w="2694" w:type="dxa"/>
          <w:vAlign w:val="center"/>
        </w:tcPr>
        <w:p w14:paraId="2E62A111" w14:textId="176A9B1B" w:rsidR="0079102E" w:rsidRPr="004226E7" w:rsidRDefault="0079102E" w:rsidP="00CB7D94">
          <w:pPr>
            <w:pStyle w:val="Encabezado"/>
            <w:rPr>
              <w:rFonts w:ascii="Arial Narrow" w:hAnsi="Arial Narrow"/>
              <w:sz w:val="22"/>
              <w:szCs w:val="22"/>
            </w:rPr>
          </w:pPr>
          <w:r>
            <w:rPr>
              <w:rFonts w:ascii="Arial Narrow" w:hAnsi="Arial Narrow"/>
              <w:sz w:val="22"/>
              <w:szCs w:val="22"/>
            </w:rPr>
            <w:t>Vigencia:</w:t>
          </w:r>
          <w:r w:rsidR="00FE71A1">
            <w:rPr>
              <w:rFonts w:ascii="Arial Narrow" w:hAnsi="Arial Narrow"/>
              <w:sz w:val="22"/>
              <w:szCs w:val="22"/>
            </w:rPr>
            <w:t xml:space="preserve"> 2019 - 2022</w:t>
          </w:r>
        </w:p>
      </w:tc>
    </w:tr>
  </w:tbl>
  <w:p w14:paraId="149B1C2E" w14:textId="77777777" w:rsidR="0079102E" w:rsidRDefault="0079102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646BD"/>
    <w:multiLevelType w:val="multilevel"/>
    <w:tmpl w:val="94D2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526C6"/>
    <w:multiLevelType w:val="hybridMultilevel"/>
    <w:tmpl w:val="EDBA8FA6"/>
    <w:lvl w:ilvl="0" w:tplc="05E8FA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D860828"/>
    <w:multiLevelType w:val="hybridMultilevel"/>
    <w:tmpl w:val="0EECEA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52143"/>
    <w:multiLevelType w:val="hybridMultilevel"/>
    <w:tmpl w:val="3E220972"/>
    <w:lvl w:ilvl="0" w:tplc="F238EBB0">
      <w:start w:val="1"/>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8A7E7C"/>
    <w:multiLevelType w:val="hybridMultilevel"/>
    <w:tmpl w:val="326EFCAA"/>
    <w:lvl w:ilvl="0" w:tplc="98ACA38C">
      <w:start w:val="1"/>
      <w:numFmt w:val="decimal"/>
      <w:lvlText w:val="%1."/>
      <w:lvlJc w:val="left"/>
      <w:pPr>
        <w:ind w:left="720" w:hanging="360"/>
      </w:pPr>
      <w:rPr>
        <w:b/>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15F928A8"/>
    <w:multiLevelType w:val="hybridMultilevel"/>
    <w:tmpl w:val="E54404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5FC0991"/>
    <w:multiLevelType w:val="hybridMultilevel"/>
    <w:tmpl w:val="662CFAE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9468FD"/>
    <w:multiLevelType w:val="hybridMultilevel"/>
    <w:tmpl w:val="326EFCAA"/>
    <w:lvl w:ilvl="0" w:tplc="98ACA38C">
      <w:start w:val="1"/>
      <w:numFmt w:val="decimal"/>
      <w:lvlText w:val="%1."/>
      <w:lvlJc w:val="left"/>
      <w:pPr>
        <w:ind w:left="720" w:hanging="360"/>
      </w:pPr>
      <w:rPr>
        <w:b/>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1FE9608F"/>
    <w:multiLevelType w:val="hybridMultilevel"/>
    <w:tmpl w:val="21EE2D4E"/>
    <w:lvl w:ilvl="0" w:tplc="7A847A38">
      <w:start w:val="1"/>
      <w:numFmt w:val="decimal"/>
      <w:lvlText w:val="%1."/>
      <w:lvlJc w:val="left"/>
      <w:pPr>
        <w:ind w:left="-6" w:hanging="420"/>
      </w:pPr>
      <w:rPr>
        <w:rFonts w:hint="default"/>
        <w:b/>
        <w:color w:val="auto"/>
        <w:sz w:val="22"/>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9" w15:restartNumberingAfterBreak="0">
    <w:nsid w:val="227641D8"/>
    <w:multiLevelType w:val="multilevel"/>
    <w:tmpl w:val="8A5A037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26D91F15"/>
    <w:multiLevelType w:val="hybridMultilevel"/>
    <w:tmpl w:val="7EDEA220"/>
    <w:lvl w:ilvl="0" w:tplc="575236F2">
      <w:start w:val="1"/>
      <w:numFmt w:val="decimal"/>
      <w:lvlText w:val="%1."/>
      <w:lvlJc w:val="left"/>
      <w:pPr>
        <w:tabs>
          <w:tab w:val="num" w:pos="360"/>
        </w:tabs>
        <w:ind w:left="360" w:hanging="360"/>
      </w:pPr>
      <w:rPr>
        <w:rFonts w:cs="Times New Roman"/>
        <w:b/>
      </w:rPr>
    </w:lvl>
    <w:lvl w:ilvl="1" w:tplc="479EEF72">
      <w:start w:val="1"/>
      <w:numFmt w:val="decimal"/>
      <w:lvlText w:val="%2.1"/>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7DF5A20"/>
    <w:multiLevelType w:val="hybridMultilevel"/>
    <w:tmpl w:val="6400AC9C"/>
    <w:lvl w:ilvl="0" w:tplc="89D63A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216A86"/>
    <w:multiLevelType w:val="multilevel"/>
    <w:tmpl w:val="4C4C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859B2"/>
    <w:multiLevelType w:val="hybridMultilevel"/>
    <w:tmpl w:val="9482B87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C8B0B0E"/>
    <w:multiLevelType w:val="hybridMultilevel"/>
    <w:tmpl w:val="B5065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D234F6B"/>
    <w:multiLevelType w:val="hybridMultilevel"/>
    <w:tmpl w:val="F56E0F4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238428B"/>
    <w:multiLevelType w:val="hybridMultilevel"/>
    <w:tmpl w:val="060411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3057363"/>
    <w:multiLevelType w:val="hybridMultilevel"/>
    <w:tmpl w:val="A51CD3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77A0B68"/>
    <w:multiLevelType w:val="multilevel"/>
    <w:tmpl w:val="D77C57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9" w15:restartNumberingAfterBreak="0">
    <w:nsid w:val="3ED23358"/>
    <w:multiLevelType w:val="hybridMultilevel"/>
    <w:tmpl w:val="F598775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11D3EF2"/>
    <w:multiLevelType w:val="hybridMultilevel"/>
    <w:tmpl w:val="FFF27F9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6311565"/>
    <w:multiLevelType w:val="multilevel"/>
    <w:tmpl w:val="50CE79FE"/>
    <w:lvl w:ilvl="0">
      <w:start w:val="6"/>
      <w:numFmt w:val="decimal"/>
      <w:lvlText w:val="%1."/>
      <w:lvlJc w:val="left"/>
      <w:pPr>
        <w:ind w:left="360" w:hanging="360"/>
      </w:pPr>
      <w:rPr>
        <w:rFonts w:hint="default"/>
        <w:b/>
      </w:rPr>
    </w:lvl>
    <w:lvl w:ilvl="1">
      <w:start w:val="3"/>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2" w15:restartNumberingAfterBreak="0">
    <w:nsid w:val="46875DF4"/>
    <w:multiLevelType w:val="hybridMultilevel"/>
    <w:tmpl w:val="732CFD6A"/>
    <w:lvl w:ilvl="0" w:tplc="86B2E182">
      <w:start w:val="1"/>
      <w:numFmt w:val="decimal"/>
      <w:lvlText w:val="%1."/>
      <w:lvlJc w:val="left"/>
      <w:pPr>
        <w:ind w:left="720" w:hanging="360"/>
      </w:pPr>
      <w:rPr>
        <w:rFonts w:hint="default"/>
        <w:b/>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24C6FA2"/>
    <w:multiLevelType w:val="multilevel"/>
    <w:tmpl w:val="6BB8D832"/>
    <w:lvl w:ilvl="0">
      <w:start w:val="6"/>
      <w:numFmt w:val="decimal"/>
      <w:lvlText w:val="%1."/>
      <w:lvlJc w:val="left"/>
      <w:pPr>
        <w:ind w:left="360" w:hanging="360"/>
      </w:pPr>
      <w:rPr>
        <w:rFonts w:hint="default"/>
        <w:b/>
      </w:rPr>
    </w:lvl>
    <w:lvl w:ilvl="1">
      <w:start w:val="2"/>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6C20D6"/>
    <w:multiLevelType w:val="hybridMultilevel"/>
    <w:tmpl w:val="D422955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7982A37"/>
    <w:multiLevelType w:val="multilevel"/>
    <w:tmpl w:val="1A58E210"/>
    <w:lvl w:ilvl="0">
      <w:start w:val="6"/>
      <w:numFmt w:val="decimal"/>
      <w:lvlText w:val="%1."/>
      <w:lvlJc w:val="left"/>
      <w:pPr>
        <w:ind w:left="360" w:hanging="360"/>
      </w:pPr>
      <w:rPr>
        <w:rFonts w:hint="default"/>
        <w:b/>
      </w:rPr>
    </w:lvl>
    <w:lvl w:ilvl="1">
      <w:start w:val="1"/>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58CB2CA3"/>
    <w:multiLevelType w:val="hybridMultilevel"/>
    <w:tmpl w:val="879A8E04"/>
    <w:lvl w:ilvl="0" w:tplc="C4DA6C76">
      <w:start w:val="2"/>
      <w:numFmt w:val="decimal"/>
      <w:lvlText w:val="%1."/>
      <w:lvlJc w:val="left"/>
      <w:pPr>
        <w:ind w:left="1080" w:hanging="360"/>
      </w:pPr>
      <w:rPr>
        <w:rFonts w:hint="default"/>
        <w:b/>
        <w:strike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5E220B58"/>
    <w:multiLevelType w:val="hybridMultilevel"/>
    <w:tmpl w:val="C22E1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25530A"/>
    <w:multiLevelType w:val="hybridMultilevel"/>
    <w:tmpl w:val="E85463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95A64BA"/>
    <w:multiLevelType w:val="hybridMultilevel"/>
    <w:tmpl w:val="7158DB00"/>
    <w:lvl w:ilvl="0" w:tplc="575236F2">
      <w:start w:val="1"/>
      <w:numFmt w:val="decimal"/>
      <w:lvlText w:val="%1."/>
      <w:lvlJc w:val="left"/>
      <w:pPr>
        <w:tabs>
          <w:tab w:val="num" w:pos="720"/>
        </w:tabs>
        <w:ind w:left="720" w:hanging="360"/>
      </w:pPr>
      <w:rPr>
        <w:rFonts w:cs="Times New Roman"/>
        <w:b/>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D31330C"/>
    <w:multiLevelType w:val="multilevel"/>
    <w:tmpl w:val="0C0A0025"/>
    <w:lvl w:ilvl="0">
      <w:start w:val="1"/>
      <w:numFmt w:val="decimal"/>
      <w:pStyle w:val="Ttulo1"/>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pStyle w:val="Ttulo4"/>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start w:val="1"/>
      <w:numFmt w:val="decimal"/>
      <w:pStyle w:val="Ttulo9"/>
      <w:lvlText w:val="%1.%2.%3.%4.%5.%6.%7.%8.%9"/>
      <w:lvlJc w:val="left"/>
      <w:pPr>
        <w:tabs>
          <w:tab w:val="num" w:pos="1584"/>
        </w:tabs>
        <w:ind w:left="1584" w:hanging="1584"/>
      </w:pPr>
      <w:rPr>
        <w:rFonts w:cs="Times New Roman"/>
      </w:rPr>
    </w:lvl>
  </w:abstractNum>
  <w:abstractNum w:abstractNumId="31" w15:restartNumberingAfterBreak="0">
    <w:nsid w:val="6E8F426C"/>
    <w:multiLevelType w:val="hybridMultilevel"/>
    <w:tmpl w:val="71786DA6"/>
    <w:lvl w:ilvl="0" w:tplc="541E959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F055966"/>
    <w:multiLevelType w:val="multilevel"/>
    <w:tmpl w:val="A8F678D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F3A5C3D"/>
    <w:multiLevelType w:val="hybridMultilevel"/>
    <w:tmpl w:val="A0B23DC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FA26223"/>
    <w:multiLevelType w:val="hybridMultilevel"/>
    <w:tmpl w:val="CD7487BA"/>
    <w:lvl w:ilvl="0" w:tplc="BF2A46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79012CC"/>
    <w:multiLevelType w:val="hybridMultilevel"/>
    <w:tmpl w:val="E41CAED4"/>
    <w:lvl w:ilvl="0" w:tplc="0C0A0001">
      <w:start w:val="1"/>
      <w:numFmt w:val="bullet"/>
      <w:lvlText w:val=""/>
      <w:lvlJc w:val="left"/>
      <w:pPr>
        <w:ind w:left="373" w:hanging="360"/>
      </w:pPr>
      <w:rPr>
        <w:rFonts w:ascii="Symbol" w:hAnsi="Symbol" w:hint="default"/>
      </w:rPr>
    </w:lvl>
    <w:lvl w:ilvl="1" w:tplc="0C0A0003" w:tentative="1">
      <w:start w:val="1"/>
      <w:numFmt w:val="bullet"/>
      <w:lvlText w:val="o"/>
      <w:lvlJc w:val="left"/>
      <w:pPr>
        <w:ind w:left="1093" w:hanging="360"/>
      </w:pPr>
      <w:rPr>
        <w:rFonts w:ascii="Courier New" w:hAnsi="Courier New" w:cs="Courier New" w:hint="default"/>
      </w:rPr>
    </w:lvl>
    <w:lvl w:ilvl="2" w:tplc="0C0A0005" w:tentative="1">
      <w:start w:val="1"/>
      <w:numFmt w:val="bullet"/>
      <w:lvlText w:val=""/>
      <w:lvlJc w:val="left"/>
      <w:pPr>
        <w:ind w:left="1813" w:hanging="360"/>
      </w:pPr>
      <w:rPr>
        <w:rFonts w:ascii="Wingdings" w:hAnsi="Wingdings" w:hint="default"/>
      </w:rPr>
    </w:lvl>
    <w:lvl w:ilvl="3" w:tplc="0C0A0001" w:tentative="1">
      <w:start w:val="1"/>
      <w:numFmt w:val="bullet"/>
      <w:lvlText w:val=""/>
      <w:lvlJc w:val="left"/>
      <w:pPr>
        <w:ind w:left="2533" w:hanging="360"/>
      </w:pPr>
      <w:rPr>
        <w:rFonts w:ascii="Symbol" w:hAnsi="Symbol" w:hint="default"/>
      </w:rPr>
    </w:lvl>
    <w:lvl w:ilvl="4" w:tplc="0C0A0003" w:tentative="1">
      <w:start w:val="1"/>
      <w:numFmt w:val="bullet"/>
      <w:lvlText w:val="o"/>
      <w:lvlJc w:val="left"/>
      <w:pPr>
        <w:ind w:left="3253" w:hanging="360"/>
      </w:pPr>
      <w:rPr>
        <w:rFonts w:ascii="Courier New" w:hAnsi="Courier New" w:cs="Courier New" w:hint="default"/>
      </w:rPr>
    </w:lvl>
    <w:lvl w:ilvl="5" w:tplc="0C0A0005" w:tentative="1">
      <w:start w:val="1"/>
      <w:numFmt w:val="bullet"/>
      <w:lvlText w:val=""/>
      <w:lvlJc w:val="left"/>
      <w:pPr>
        <w:ind w:left="3973" w:hanging="360"/>
      </w:pPr>
      <w:rPr>
        <w:rFonts w:ascii="Wingdings" w:hAnsi="Wingdings" w:hint="default"/>
      </w:rPr>
    </w:lvl>
    <w:lvl w:ilvl="6" w:tplc="0C0A0001" w:tentative="1">
      <w:start w:val="1"/>
      <w:numFmt w:val="bullet"/>
      <w:lvlText w:val=""/>
      <w:lvlJc w:val="left"/>
      <w:pPr>
        <w:ind w:left="4693" w:hanging="360"/>
      </w:pPr>
      <w:rPr>
        <w:rFonts w:ascii="Symbol" w:hAnsi="Symbol" w:hint="default"/>
      </w:rPr>
    </w:lvl>
    <w:lvl w:ilvl="7" w:tplc="0C0A0003" w:tentative="1">
      <w:start w:val="1"/>
      <w:numFmt w:val="bullet"/>
      <w:lvlText w:val="o"/>
      <w:lvlJc w:val="left"/>
      <w:pPr>
        <w:ind w:left="5413" w:hanging="360"/>
      </w:pPr>
      <w:rPr>
        <w:rFonts w:ascii="Courier New" w:hAnsi="Courier New" w:cs="Courier New" w:hint="default"/>
      </w:rPr>
    </w:lvl>
    <w:lvl w:ilvl="8" w:tplc="0C0A0005" w:tentative="1">
      <w:start w:val="1"/>
      <w:numFmt w:val="bullet"/>
      <w:lvlText w:val=""/>
      <w:lvlJc w:val="left"/>
      <w:pPr>
        <w:ind w:left="6133" w:hanging="360"/>
      </w:pPr>
      <w:rPr>
        <w:rFonts w:ascii="Wingdings" w:hAnsi="Wingdings" w:hint="default"/>
      </w:rPr>
    </w:lvl>
  </w:abstractNum>
  <w:abstractNum w:abstractNumId="36" w15:restartNumberingAfterBreak="0">
    <w:nsid w:val="7BFE231D"/>
    <w:multiLevelType w:val="hybridMultilevel"/>
    <w:tmpl w:val="74BCCFC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7DFF7F98"/>
    <w:multiLevelType w:val="hybridMultilevel"/>
    <w:tmpl w:val="83AE0C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EAA267D"/>
    <w:multiLevelType w:val="hybridMultilevel"/>
    <w:tmpl w:val="65E690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0"/>
  </w:num>
  <w:num w:numId="2">
    <w:abstractNumId w:val="10"/>
  </w:num>
  <w:num w:numId="3">
    <w:abstractNumId w:val="36"/>
  </w:num>
  <w:num w:numId="4">
    <w:abstractNumId w:val="38"/>
  </w:num>
  <w:num w:numId="5">
    <w:abstractNumId w:val="20"/>
  </w:num>
  <w:num w:numId="6">
    <w:abstractNumId w:val="5"/>
  </w:num>
  <w:num w:numId="7">
    <w:abstractNumId w:val="2"/>
  </w:num>
  <w:num w:numId="8">
    <w:abstractNumId w:val="22"/>
  </w:num>
  <w:num w:numId="9">
    <w:abstractNumId w:val="16"/>
  </w:num>
  <w:num w:numId="10">
    <w:abstractNumId w:val="35"/>
  </w:num>
  <w:num w:numId="11">
    <w:abstractNumId w:val="17"/>
  </w:num>
  <w:num w:numId="12">
    <w:abstractNumId w:val="31"/>
  </w:num>
  <w:num w:numId="13">
    <w:abstractNumId w:val="34"/>
  </w:num>
  <w:num w:numId="14">
    <w:abstractNumId w:val="21"/>
  </w:num>
  <w:num w:numId="15">
    <w:abstractNumId w:val="23"/>
  </w:num>
  <w:num w:numId="16">
    <w:abstractNumId w:val="25"/>
  </w:num>
  <w:num w:numId="17">
    <w:abstractNumId w:val="11"/>
  </w:num>
  <w:num w:numId="18">
    <w:abstractNumId w:val="26"/>
  </w:num>
  <w:num w:numId="19">
    <w:abstractNumId w:val="1"/>
  </w:num>
  <w:num w:numId="20">
    <w:abstractNumId w:val="12"/>
  </w:num>
  <w:num w:numId="21">
    <w:abstractNumId w:val="0"/>
  </w:num>
  <w:num w:numId="22">
    <w:abstractNumId w:val="3"/>
  </w:num>
  <w:num w:numId="23">
    <w:abstractNumId w:val="37"/>
  </w:num>
  <w:num w:numId="24">
    <w:abstractNumId w:val="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4"/>
  </w:num>
  <w:num w:numId="28">
    <w:abstractNumId w:val="29"/>
  </w:num>
  <w:num w:numId="29">
    <w:abstractNumId w:val="24"/>
  </w:num>
  <w:num w:numId="30">
    <w:abstractNumId w:val="19"/>
  </w:num>
  <w:num w:numId="31">
    <w:abstractNumId w:val="28"/>
  </w:num>
  <w:num w:numId="32">
    <w:abstractNumId w:val="6"/>
  </w:num>
  <w:num w:numId="33">
    <w:abstractNumId w:val="33"/>
  </w:num>
  <w:num w:numId="34">
    <w:abstractNumId w:val="15"/>
  </w:num>
  <w:num w:numId="35">
    <w:abstractNumId w:val="32"/>
  </w:num>
  <w:num w:numId="36">
    <w:abstractNumId w:val="18"/>
  </w:num>
  <w:num w:numId="37">
    <w:abstractNumId w:val="9"/>
  </w:num>
  <w:num w:numId="38">
    <w:abstractNumId w:val="27"/>
  </w:num>
  <w:num w:numId="39">
    <w:abstractNumId w:val="13"/>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AE"/>
    <w:rsid w:val="00000676"/>
    <w:rsid w:val="00000B77"/>
    <w:rsid w:val="0000170F"/>
    <w:rsid w:val="00001D08"/>
    <w:rsid w:val="00002B84"/>
    <w:rsid w:val="00002F2C"/>
    <w:rsid w:val="00003830"/>
    <w:rsid w:val="00004113"/>
    <w:rsid w:val="0000456C"/>
    <w:rsid w:val="00005B4C"/>
    <w:rsid w:val="00007128"/>
    <w:rsid w:val="00007B3B"/>
    <w:rsid w:val="00010725"/>
    <w:rsid w:val="00010CC2"/>
    <w:rsid w:val="0001305D"/>
    <w:rsid w:val="0001359D"/>
    <w:rsid w:val="00013DEE"/>
    <w:rsid w:val="00014E2E"/>
    <w:rsid w:val="00015E10"/>
    <w:rsid w:val="000160E3"/>
    <w:rsid w:val="000164B8"/>
    <w:rsid w:val="00017033"/>
    <w:rsid w:val="00020DC7"/>
    <w:rsid w:val="00022649"/>
    <w:rsid w:val="000228B2"/>
    <w:rsid w:val="00022AA1"/>
    <w:rsid w:val="00023E2A"/>
    <w:rsid w:val="000243F7"/>
    <w:rsid w:val="00026E72"/>
    <w:rsid w:val="00026F96"/>
    <w:rsid w:val="000271EC"/>
    <w:rsid w:val="0002727B"/>
    <w:rsid w:val="00027EB3"/>
    <w:rsid w:val="00030AB2"/>
    <w:rsid w:val="000322A2"/>
    <w:rsid w:val="00033C7D"/>
    <w:rsid w:val="00033DE7"/>
    <w:rsid w:val="00034542"/>
    <w:rsid w:val="00034DCE"/>
    <w:rsid w:val="0003654B"/>
    <w:rsid w:val="000366ED"/>
    <w:rsid w:val="000366F3"/>
    <w:rsid w:val="00045C2D"/>
    <w:rsid w:val="00046137"/>
    <w:rsid w:val="0004677A"/>
    <w:rsid w:val="00046C86"/>
    <w:rsid w:val="00047A70"/>
    <w:rsid w:val="000523A6"/>
    <w:rsid w:val="000533A3"/>
    <w:rsid w:val="00053568"/>
    <w:rsid w:val="000536B4"/>
    <w:rsid w:val="00054904"/>
    <w:rsid w:val="000555AF"/>
    <w:rsid w:val="00056DFC"/>
    <w:rsid w:val="00056FDF"/>
    <w:rsid w:val="00060E24"/>
    <w:rsid w:val="000621CA"/>
    <w:rsid w:val="00062A8E"/>
    <w:rsid w:val="000635DF"/>
    <w:rsid w:val="00063FCD"/>
    <w:rsid w:val="000652AD"/>
    <w:rsid w:val="00066274"/>
    <w:rsid w:val="00067261"/>
    <w:rsid w:val="00072EC8"/>
    <w:rsid w:val="0007358B"/>
    <w:rsid w:val="000750D1"/>
    <w:rsid w:val="00075A5D"/>
    <w:rsid w:val="00076A22"/>
    <w:rsid w:val="00077718"/>
    <w:rsid w:val="00077E47"/>
    <w:rsid w:val="00080862"/>
    <w:rsid w:val="00080925"/>
    <w:rsid w:val="0008100D"/>
    <w:rsid w:val="000818BD"/>
    <w:rsid w:val="000819E7"/>
    <w:rsid w:val="000859BB"/>
    <w:rsid w:val="000860EA"/>
    <w:rsid w:val="0008735C"/>
    <w:rsid w:val="000876E6"/>
    <w:rsid w:val="00087FEE"/>
    <w:rsid w:val="00092007"/>
    <w:rsid w:val="00092158"/>
    <w:rsid w:val="00092E3C"/>
    <w:rsid w:val="00093DEF"/>
    <w:rsid w:val="00095422"/>
    <w:rsid w:val="0009569D"/>
    <w:rsid w:val="00095B76"/>
    <w:rsid w:val="00096BF4"/>
    <w:rsid w:val="00096DAF"/>
    <w:rsid w:val="000971F4"/>
    <w:rsid w:val="00097EA9"/>
    <w:rsid w:val="00097FF2"/>
    <w:rsid w:val="000A2F36"/>
    <w:rsid w:val="000A37C4"/>
    <w:rsid w:val="000A5B03"/>
    <w:rsid w:val="000B05AE"/>
    <w:rsid w:val="000B26DE"/>
    <w:rsid w:val="000B3494"/>
    <w:rsid w:val="000B46FD"/>
    <w:rsid w:val="000B7AF4"/>
    <w:rsid w:val="000C07CA"/>
    <w:rsid w:val="000C1799"/>
    <w:rsid w:val="000C1DB5"/>
    <w:rsid w:val="000C4815"/>
    <w:rsid w:val="000C501D"/>
    <w:rsid w:val="000C5A7A"/>
    <w:rsid w:val="000C7518"/>
    <w:rsid w:val="000D0226"/>
    <w:rsid w:val="000D130B"/>
    <w:rsid w:val="000D1333"/>
    <w:rsid w:val="000D2885"/>
    <w:rsid w:val="000D4370"/>
    <w:rsid w:val="000D7FCE"/>
    <w:rsid w:val="000E34D8"/>
    <w:rsid w:val="000F01E9"/>
    <w:rsid w:val="000F026F"/>
    <w:rsid w:val="000F2A9F"/>
    <w:rsid w:val="000F3BAE"/>
    <w:rsid w:val="000F5FE9"/>
    <w:rsid w:val="000F7B11"/>
    <w:rsid w:val="0010009C"/>
    <w:rsid w:val="0010067B"/>
    <w:rsid w:val="001052DE"/>
    <w:rsid w:val="0010688B"/>
    <w:rsid w:val="00110A3B"/>
    <w:rsid w:val="00110FEB"/>
    <w:rsid w:val="0011233F"/>
    <w:rsid w:val="00114119"/>
    <w:rsid w:val="0011500D"/>
    <w:rsid w:val="0011642C"/>
    <w:rsid w:val="0011689A"/>
    <w:rsid w:val="00116DBE"/>
    <w:rsid w:val="001200D6"/>
    <w:rsid w:val="0012184E"/>
    <w:rsid w:val="00124F61"/>
    <w:rsid w:val="00125F39"/>
    <w:rsid w:val="0012606D"/>
    <w:rsid w:val="00132295"/>
    <w:rsid w:val="00135EA2"/>
    <w:rsid w:val="00136D9D"/>
    <w:rsid w:val="001401EE"/>
    <w:rsid w:val="0014356F"/>
    <w:rsid w:val="00143633"/>
    <w:rsid w:val="001440AD"/>
    <w:rsid w:val="00145286"/>
    <w:rsid w:val="00146478"/>
    <w:rsid w:val="00147280"/>
    <w:rsid w:val="001501D3"/>
    <w:rsid w:val="001549CF"/>
    <w:rsid w:val="001551BE"/>
    <w:rsid w:val="00155CA3"/>
    <w:rsid w:val="00155E7F"/>
    <w:rsid w:val="001576E0"/>
    <w:rsid w:val="00163BEB"/>
    <w:rsid w:val="0016485A"/>
    <w:rsid w:val="00164991"/>
    <w:rsid w:val="00165142"/>
    <w:rsid w:val="001658B8"/>
    <w:rsid w:val="00165E21"/>
    <w:rsid w:val="00166653"/>
    <w:rsid w:val="00166B12"/>
    <w:rsid w:val="00167D75"/>
    <w:rsid w:val="00171B0D"/>
    <w:rsid w:val="00175E69"/>
    <w:rsid w:val="001766B7"/>
    <w:rsid w:val="00176BDC"/>
    <w:rsid w:val="00182C76"/>
    <w:rsid w:val="00184853"/>
    <w:rsid w:val="0018503A"/>
    <w:rsid w:val="00185EBE"/>
    <w:rsid w:val="00190E36"/>
    <w:rsid w:val="0019146F"/>
    <w:rsid w:val="001945D1"/>
    <w:rsid w:val="00195804"/>
    <w:rsid w:val="00196C08"/>
    <w:rsid w:val="001A1AF9"/>
    <w:rsid w:val="001A1C15"/>
    <w:rsid w:val="001A1C77"/>
    <w:rsid w:val="001A26AF"/>
    <w:rsid w:val="001A2B5D"/>
    <w:rsid w:val="001A41FF"/>
    <w:rsid w:val="001A4F2A"/>
    <w:rsid w:val="001A59BA"/>
    <w:rsid w:val="001A6A00"/>
    <w:rsid w:val="001A701B"/>
    <w:rsid w:val="001A70C0"/>
    <w:rsid w:val="001A7DC7"/>
    <w:rsid w:val="001B033B"/>
    <w:rsid w:val="001B1FD3"/>
    <w:rsid w:val="001B4673"/>
    <w:rsid w:val="001B46D1"/>
    <w:rsid w:val="001B5181"/>
    <w:rsid w:val="001B5BC7"/>
    <w:rsid w:val="001B5E75"/>
    <w:rsid w:val="001B619D"/>
    <w:rsid w:val="001B6E00"/>
    <w:rsid w:val="001B7052"/>
    <w:rsid w:val="001C097A"/>
    <w:rsid w:val="001C17AC"/>
    <w:rsid w:val="001C39D6"/>
    <w:rsid w:val="001C3C56"/>
    <w:rsid w:val="001C41BD"/>
    <w:rsid w:val="001C4886"/>
    <w:rsid w:val="001D016B"/>
    <w:rsid w:val="001D0547"/>
    <w:rsid w:val="001D1670"/>
    <w:rsid w:val="001D1C7C"/>
    <w:rsid w:val="001D20F7"/>
    <w:rsid w:val="001D3355"/>
    <w:rsid w:val="001D3394"/>
    <w:rsid w:val="001D4C69"/>
    <w:rsid w:val="001D5C04"/>
    <w:rsid w:val="001D63DE"/>
    <w:rsid w:val="001D6589"/>
    <w:rsid w:val="001D6913"/>
    <w:rsid w:val="001E006F"/>
    <w:rsid w:val="001E150B"/>
    <w:rsid w:val="001E45FB"/>
    <w:rsid w:val="001E5ED2"/>
    <w:rsid w:val="001E68FA"/>
    <w:rsid w:val="001E6A52"/>
    <w:rsid w:val="001E6F5C"/>
    <w:rsid w:val="001E7A5B"/>
    <w:rsid w:val="001F0430"/>
    <w:rsid w:val="001F06E6"/>
    <w:rsid w:val="001F29BE"/>
    <w:rsid w:val="001F367A"/>
    <w:rsid w:val="001F403D"/>
    <w:rsid w:val="001F41CE"/>
    <w:rsid w:val="001F646A"/>
    <w:rsid w:val="001F74DF"/>
    <w:rsid w:val="001F74FE"/>
    <w:rsid w:val="00202DBC"/>
    <w:rsid w:val="00203968"/>
    <w:rsid w:val="00204A8C"/>
    <w:rsid w:val="00206C95"/>
    <w:rsid w:val="002108A5"/>
    <w:rsid w:val="0021302A"/>
    <w:rsid w:val="00214E9D"/>
    <w:rsid w:val="00216BF7"/>
    <w:rsid w:val="0022094E"/>
    <w:rsid w:val="0022148F"/>
    <w:rsid w:val="00221912"/>
    <w:rsid w:val="00223703"/>
    <w:rsid w:val="0022654E"/>
    <w:rsid w:val="00226F5A"/>
    <w:rsid w:val="00227222"/>
    <w:rsid w:val="00232E39"/>
    <w:rsid w:val="00233372"/>
    <w:rsid w:val="0023429E"/>
    <w:rsid w:val="00235170"/>
    <w:rsid w:val="00237A97"/>
    <w:rsid w:val="00241327"/>
    <w:rsid w:val="0024293C"/>
    <w:rsid w:val="002444CA"/>
    <w:rsid w:val="00251A4E"/>
    <w:rsid w:val="00253093"/>
    <w:rsid w:val="00255632"/>
    <w:rsid w:val="00255F73"/>
    <w:rsid w:val="002602F4"/>
    <w:rsid w:val="002604FA"/>
    <w:rsid w:val="00260E37"/>
    <w:rsid w:val="00262B23"/>
    <w:rsid w:val="0026313C"/>
    <w:rsid w:val="00264AB6"/>
    <w:rsid w:val="00264EB5"/>
    <w:rsid w:val="00266284"/>
    <w:rsid w:val="0027074F"/>
    <w:rsid w:val="00270D03"/>
    <w:rsid w:val="002711BF"/>
    <w:rsid w:val="002711F1"/>
    <w:rsid w:val="002734C3"/>
    <w:rsid w:val="00273EB6"/>
    <w:rsid w:val="00274317"/>
    <w:rsid w:val="00274D31"/>
    <w:rsid w:val="0027637C"/>
    <w:rsid w:val="00277A67"/>
    <w:rsid w:val="00280AE5"/>
    <w:rsid w:val="002819D1"/>
    <w:rsid w:val="0028266F"/>
    <w:rsid w:val="00282747"/>
    <w:rsid w:val="002830EC"/>
    <w:rsid w:val="00283BBE"/>
    <w:rsid w:val="00284CC3"/>
    <w:rsid w:val="002905DD"/>
    <w:rsid w:val="002914B1"/>
    <w:rsid w:val="0029199A"/>
    <w:rsid w:val="002952E4"/>
    <w:rsid w:val="002A18B8"/>
    <w:rsid w:val="002A2416"/>
    <w:rsid w:val="002A2C81"/>
    <w:rsid w:val="002A57CB"/>
    <w:rsid w:val="002A644E"/>
    <w:rsid w:val="002A692D"/>
    <w:rsid w:val="002A6E35"/>
    <w:rsid w:val="002A7471"/>
    <w:rsid w:val="002B0421"/>
    <w:rsid w:val="002B1AC5"/>
    <w:rsid w:val="002B1F80"/>
    <w:rsid w:val="002C0213"/>
    <w:rsid w:val="002C327F"/>
    <w:rsid w:val="002C359B"/>
    <w:rsid w:val="002C4516"/>
    <w:rsid w:val="002C6957"/>
    <w:rsid w:val="002C6FBA"/>
    <w:rsid w:val="002D14F6"/>
    <w:rsid w:val="002D277E"/>
    <w:rsid w:val="002D3D58"/>
    <w:rsid w:val="002D5594"/>
    <w:rsid w:val="002D586D"/>
    <w:rsid w:val="002D6C6F"/>
    <w:rsid w:val="002E0344"/>
    <w:rsid w:val="002E35E9"/>
    <w:rsid w:val="002E60AE"/>
    <w:rsid w:val="002F1B4C"/>
    <w:rsid w:val="002F3D26"/>
    <w:rsid w:val="002F49FB"/>
    <w:rsid w:val="002F58AD"/>
    <w:rsid w:val="002F5CF2"/>
    <w:rsid w:val="002F5EEF"/>
    <w:rsid w:val="00300A5E"/>
    <w:rsid w:val="00300D15"/>
    <w:rsid w:val="0030138E"/>
    <w:rsid w:val="003032AE"/>
    <w:rsid w:val="00305398"/>
    <w:rsid w:val="003054C8"/>
    <w:rsid w:val="00306E8B"/>
    <w:rsid w:val="003074FD"/>
    <w:rsid w:val="003126D6"/>
    <w:rsid w:val="0031314E"/>
    <w:rsid w:val="00313AA7"/>
    <w:rsid w:val="00313EA7"/>
    <w:rsid w:val="003140B9"/>
    <w:rsid w:val="0031621C"/>
    <w:rsid w:val="003173D5"/>
    <w:rsid w:val="0031779B"/>
    <w:rsid w:val="00317B40"/>
    <w:rsid w:val="00320CAE"/>
    <w:rsid w:val="00321872"/>
    <w:rsid w:val="00323CBD"/>
    <w:rsid w:val="00325B2A"/>
    <w:rsid w:val="00326011"/>
    <w:rsid w:val="003273ED"/>
    <w:rsid w:val="00330897"/>
    <w:rsid w:val="003308E7"/>
    <w:rsid w:val="00331805"/>
    <w:rsid w:val="003335E3"/>
    <w:rsid w:val="00335121"/>
    <w:rsid w:val="003415E0"/>
    <w:rsid w:val="00343442"/>
    <w:rsid w:val="00345866"/>
    <w:rsid w:val="003464E6"/>
    <w:rsid w:val="00351561"/>
    <w:rsid w:val="00351880"/>
    <w:rsid w:val="003529C0"/>
    <w:rsid w:val="00353289"/>
    <w:rsid w:val="00354735"/>
    <w:rsid w:val="0035521D"/>
    <w:rsid w:val="00355796"/>
    <w:rsid w:val="0035588B"/>
    <w:rsid w:val="0035713E"/>
    <w:rsid w:val="00357D89"/>
    <w:rsid w:val="00357EC4"/>
    <w:rsid w:val="00360AD0"/>
    <w:rsid w:val="003639D4"/>
    <w:rsid w:val="0036484B"/>
    <w:rsid w:val="00365C63"/>
    <w:rsid w:val="00367EAE"/>
    <w:rsid w:val="0037195C"/>
    <w:rsid w:val="003722FB"/>
    <w:rsid w:val="00372F38"/>
    <w:rsid w:val="00372F96"/>
    <w:rsid w:val="00374321"/>
    <w:rsid w:val="00376693"/>
    <w:rsid w:val="00377166"/>
    <w:rsid w:val="00377458"/>
    <w:rsid w:val="003808AD"/>
    <w:rsid w:val="003903AE"/>
    <w:rsid w:val="00392FD9"/>
    <w:rsid w:val="00397205"/>
    <w:rsid w:val="00397DF0"/>
    <w:rsid w:val="003A02AF"/>
    <w:rsid w:val="003A1B77"/>
    <w:rsid w:val="003A1D5F"/>
    <w:rsid w:val="003A2960"/>
    <w:rsid w:val="003A619C"/>
    <w:rsid w:val="003A77F7"/>
    <w:rsid w:val="003A7AE2"/>
    <w:rsid w:val="003B0673"/>
    <w:rsid w:val="003B06B8"/>
    <w:rsid w:val="003B0A73"/>
    <w:rsid w:val="003B5126"/>
    <w:rsid w:val="003B6D78"/>
    <w:rsid w:val="003C0492"/>
    <w:rsid w:val="003C0BFB"/>
    <w:rsid w:val="003C1AC6"/>
    <w:rsid w:val="003C3CF4"/>
    <w:rsid w:val="003C456F"/>
    <w:rsid w:val="003D1311"/>
    <w:rsid w:val="003D458B"/>
    <w:rsid w:val="003D54DA"/>
    <w:rsid w:val="003D5660"/>
    <w:rsid w:val="003D66A6"/>
    <w:rsid w:val="003D6E28"/>
    <w:rsid w:val="003E1CE4"/>
    <w:rsid w:val="003E4C9B"/>
    <w:rsid w:val="003E6A9F"/>
    <w:rsid w:val="003E7AD3"/>
    <w:rsid w:val="003F0255"/>
    <w:rsid w:val="003F328A"/>
    <w:rsid w:val="003F6521"/>
    <w:rsid w:val="003F6740"/>
    <w:rsid w:val="003F7B4D"/>
    <w:rsid w:val="003F7E01"/>
    <w:rsid w:val="004004D4"/>
    <w:rsid w:val="004009E8"/>
    <w:rsid w:val="00401226"/>
    <w:rsid w:val="0040184D"/>
    <w:rsid w:val="00402B63"/>
    <w:rsid w:val="0040678C"/>
    <w:rsid w:val="0040723B"/>
    <w:rsid w:val="00407ED5"/>
    <w:rsid w:val="004113A6"/>
    <w:rsid w:val="00411B3D"/>
    <w:rsid w:val="00411C72"/>
    <w:rsid w:val="00412F8E"/>
    <w:rsid w:val="00413951"/>
    <w:rsid w:val="0041608C"/>
    <w:rsid w:val="0042108C"/>
    <w:rsid w:val="004226E7"/>
    <w:rsid w:val="00422AEA"/>
    <w:rsid w:val="00424CC0"/>
    <w:rsid w:val="004307D7"/>
    <w:rsid w:val="00431218"/>
    <w:rsid w:val="00431E74"/>
    <w:rsid w:val="00435FF0"/>
    <w:rsid w:val="00441D56"/>
    <w:rsid w:val="00442991"/>
    <w:rsid w:val="00443159"/>
    <w:rsid w:val="00445501"/>
    <w:rsid w:val="00445F80"/>
    <w:rsid w:val="00447144"/>
    <w:rsid w:val="0044741F"/>
    <w:rsid w:val="00447477"/>
    <w:rsid w:val="0045192C"/>
    <w:rsid w:val="00451F01"/>
    <w:rsid w:val="00452547"/>
    <w:rsid w:val="004530B0"/>
    <w:rsid w:val="00453B82"/>
    <w:rsid w:val="0045461A"/>
    <w:rsid w:val="00454EAB"/>
    <w:rsid w:val="00460D17"/>
    <w:rsid w:val="00462DDB"/>
    <w:rsid w:val="00463698"/>
    <w:rsid w:val="004639B1"/>
    <w:rsid w:val="00464088"/>
    <w:rsid w:val="00465C38"/>
    <w:rsid w:val="00470642"/>
    <w:rsid w:val="004718D0"/>
    <w:rsid w:val="004719ED"/>
    <w:rsid w:val="00471DD2"/>
    <w:rsid w:val="004726E2"/>
    <w:rsid w:val="0047312E"/>
    <w:rsid w:val="00473D1B"/>
    <w:rsid w:val="00475FC6"/>
    <w:rsid w:val="00477D1A"/>
    <w:rsid w:val="00480512"/>
    <w:rsid w:val="00480FD3"/>
    <w:rsid w:val="004815CE"/>
    <w:rsid w:val="00481772"/>
    <w:rsid w:val="00481B8A"/>
    <w:rsid w:val="004848A6"/>
    <w:rsid w:val="004A02C0"/>
    <w:rsid w:val="004A04EE"/>
    <w:rsid w:val="004A0EA3"/>
    <w:rsid w:val="004A0F01"/>
    <w:rsid w:val="004A1E5C"/>
    <w:rsid w:val="004A2173"/>
    <w:rsid w:val="004A2369"/>
    <w:rsid w:val="004A57B5"/>
    <w:rsid w:val="004A597B"/>
    <w:rsid w:val="004A7E93"/>
    <w:rsid w:val="004B2289"/>
    <w:rsid w:val="004B3ABF"/>
    <w:rsid w:val="004B5108"/>
    <w:rsid w:val="004B541B"/>
    <w:rsid w:val="004B57CA"/>
    <w:rsid w:val="004B61CC"/>
    <w:rsid w:val="004B67FD"/>
    <w:rsid w:val="004C058B"/>
    <w:rsid w:val="004C1BA4"/>
    <w:rsid w:val="004C2D21"/>
    <w:rsid w:val="004C37E9"/>
    <w:rsid w:val="004C4D63"/>
    <w:rsid w:val="004C6C16"/>
    <w:rsid w:val="004C6FAB"/>
    <w:rsid w:val="004D10EF"/>
    <w:rsid w:val="004D1389"/>
    <w:rsid w:val="004D6B36"/>
    <w:rsid w:val="004D704D"/>
    <w:rsid w:val="004D7D27"/>
    <w:rsid w:val="004E043B"/>
    <w:rsid w:val="004E11E7"/>
    <w:rsid w:val="004E1EDC"/>
    <w:rsid w:val="004E2695"/>
    <w:rsid w:val="004E26CA"/>
    <w:rsid w:val="004E3B3E"/>
    <w:rsid w:val="004E4643"/>
    <w:rsid w:val="004E476F"/>
    <w:rsid w:val="004F05CE"/>
    <w:rsid w:val="004F387B"/>
    <w:rsid w:val="004F50A1"/>
    <w:rsid w:val="004F5A43"/>
    <w:rsid w:val="004F5B91"/>
    <w:rsid w:val="004F6763"/>
    <w:rsid w:val="004F6AF8"/>
    <w:rsid w:val="0050205B"/>
    <w:rsid w:val="005027C8"/>
    <w:rsid w:val="00503498"/>
    <w:rsid w:val="0050364D"/>
    <w:rsid w:val="00505327"/>
    <w:rsid w:val="0050704F"/>
    <w:rsid w:val="00510757"/>
    <w:rsid w:val="00510B59"/>
    <w:rsid w:val="005114FB"/>
    <w:rsid w:val="00512BB8"/>
    <w:rsid w:val="00516644"/>
    <w:rsid w:val="00520782"/>
    <w:rsid w:val="005209BF"/>
    <w:rsid w:val="00520A7D"/>
    <w:rsid w:val="00524006"/>
    <w:rsid w:val="00524128"/>
    <w:rsid w:val="0052563B"/>
    <w:rsid w:val="00526338"/>
    <w:rsid w:val="0052641B"/>
    <w:rsid w:val="00526A02"/>
    <w:rsid w:val="00527E92"/>
    <w:rsid w:val="00531C7B"/>
    <w:rsid w:val="00531D62"/>
    <w:rsid w:val="005328FF"/>
    <w:rsid w:val="00533A8E"/>
    <w:rsid w:val="00534FB9"/>
    <w:rsid w:val="00535C01"/>
    <w:rsid w:val="0053695A"/>
    <w:rsid w:val="005371B9"/>
    <w:rsid w:val="005378C5"/>
    <w:rsid w:val="00542D71"/>
    <w:rsid w:val="005435F9"/>
    <w:rsid w:val="00543FA1"/>
    <w:rsid w:val="00544DA5"/>
    <w:rsid w:val="00546604"/>
    <w:rsid w:val="00547B86"/>
    <w:rsid w:val="00554658"/>
    <w:rsid w:val="0055662F"/>
    <w:rsid w:val="00556E49"/>
    <w:rsid w:val="00557EDB"/>
    <w:rsid w:val="005613F8"/>
    <w:rsid w:val="0056231C"/>
    <w:rsid w:val="00563087"/>
    <w:rsid w:val="00565D9A"/>
    <w:rsid w:val="00566C18"/>
    <w:rsid w:val="00566CA5"/>
    <w:rsid w:val="005678F4"/>
    <w:rsid w:val="00567F31"/>
    <w:rsid w:val="00570884"/>
    <w:rsid w:val="005712D5"/>
    <w:rsid w:val="005723E7"/>
    <w:rsid w:val="00572A8F"/>
    <w:rsid w:val="005750EF"/>
    <w:rsid w:val="00575BA5"/>
    <w:rsid w:val="00575E57"/>
    <w:rsid w:val="0057621B"/>
    <w:rsid w:val="005804E7"/>
    <w:rsid w:val="0058060C"/>
    <w:rsid w:val="00580EA4"/>
    <w:rsid w:val="00581A96"/>
    <w:rsid w:val="00585970"/>
    <w:rsid w:val="0058632B"/>
    <w:rsid w:val="00592D94"/>
    <w:rsid w:val="00594E51"/>
    <w:rsid w:val="00596146"/>
    <w:rsid w:val="00597B4E"/>
    <w:rsid w:val="005A2111"/>
    <w:rsid w:val="005A2630"/>
    <w:rsid w:val="005A29FD"/>
    <w:rsid w:val="005A3A68"/>
    <w:rsid w:val="005A67D6"/>
    <w:rsid w:val="005A7696"/>
    <w:rsid w:val="005B0A1F"/>
    <w:rsid w:val="005B3347"/>
    <w:rsid w:val="005B4D29"/>
    <w:rsid w:val="005B5FFC"/>
    <w:rsid w:val="005B6103"/>
    <w:rsid w:val="005C0402"/>
    <w:rsid w:val="005C1515"/>
    <w:rsid w:val="005C15A5"/>
    <w:rsid w:val="005C16FC"/>
    <w:rsid w:val="005C3525"/>
    <w:rsid w:val="005C55D6"/>
    <w:rsid w:val="005C5721"/>
    <w:rsid w:val="005C593E"/>
    <w:rsid w:val="005C6789"/>
    <w:rsid w:val="005C69F8"/>
    <w:rsid w:val="005C7A22"/>
    <w:rsid w:val="005D5267"/>
    <w:rsid w:val="005D5516"/>
    <w:rsid w:val="005D6976"/>
    <w:rsid w:val="005D6C90"/>
    <w:rsid w:val="005E0BD0"/>
    <w:rsid w:val="005E0EE5"/>
    <w:rsid w:val="005E0F61"/>
    <w:rsid w:val="005E107E"/>
    <w:rsid w:val="005E26D3"/>
    <w:rsid w:val="005E35B4"/>
    <w:rsid w:val="005E422F"/>
    <w:rsid w:val="005E6429"/>
    <w:rsid w:val="005E77D7"/>
    <w:rsid w:val="005E7DD5"/>
    <w:rsid w:val="005F1390"/>
    <w:rsid w:val="005F4166"/>
    <w:rsid w:val="005F54DD"/>
    <w:rsid w:val="0060120B"/>
    <w:rsid w:val="00602F49"/>
    <w:rsid w:val="00604981"/>
    <w:rsid w:val="00605A82"/>
    <w:rsid w:val="00606214"/>
    <w:rsid w:val="006103A1"/>
    <w:rsid w:val="006114A4"/>
    <w:rsid w:val="00616BB4"/>
    <w:rsid w:val="00617D0B"/>
    <w:rsid w:val="00620A8E"/>
    <w:rsid w:val="00623717"/>
    <w:rsid w:val="0062394F"/>
    <w:rsid w:val="00624997"/>
    <w:rsid w:val="00624AC7"/>
    <w:rsid w:val="00625972"/>
    <w:rsid w:val="006304EA"/>
    <w:rsid w:val="00630550"/>
    <w:rsid w:val="00631960"/>
    <w:rsid w:val="00632CF3"/>
    <w:rsid w:val="00633388"/>
    <w:rsid w:val="0063462E"/>
    <w:rsid w:val="00634BE4"/>
    <w:rsid w:val="00634C3F"/>
    <w:rsid w:val="00634F05"/>
    <w:rsid w:val="00636B91"/>
    <w:rsid w:val="00637A6F"/>
    <w:rsid w:val="00643ED4"/>
    <w:rsid w:val="00646382"/>
    <w:rsid w:val="00646C15"/>
    <w:rsid w:val="00650642"/>
    <w:rsid w:val="00651F5D"/>
    <w:rsid w:val="006531C5"/>
    <w:rsid w:val="006551D4"/>
    <w:rsid w:val="006607A2"/>
    <w:rsid w:val="006612CA"/>
    <w:rsid w:val="00663876"/>
    <w:rsid w:val="00664FD5"/>
    <w:rsid w:val="00665C3C"/>
    <w:rsid w:val="006667E2"/>
    <w:rsid w:val="00666C16"/>
    <w:rsid w:val="00666F99"/>
    <w:rsid w:val="00670FC2"/>
    <w:rsid w:val="006750A8"/>
    <w:rsid w:val="00675E93"/>
    <w:rsid w:val="00676AA8"/>
    <w:rsid w:val="00677F2C"/>
    <w:rsid w:val="00680517"/>
    <w:rsid w:val="00681104"/>
    <w:rsid w:val="00681647"/>
    <w:rsid w:val="00682EA8"/>
    <w:rsid w:val="00683E6C"/>
    <w:rsid w:val="006864A0"/>
    <w:rsid w:val="00686751"/>
    <w:rsid w:val="00686B6C"/>
    <w:rsid w:val="00687AE2"/>
    <w:rsid w:val="00692586"/>
    <w:rsid w:val="006944F1"/>
    <w:rsid w:val="00695E02"/>
    <w:rsid w:val="00695FA1"/>
    <w:rsid w:val="00696293"/>
    <w:rsid w:val="0069645A"/>
    <w:rsid w:val="0069680A"/>
    <w:rsid w:val="006A619D"/>
    <w:rsid w:val="006B01E9"/>
    <w:rsid w:val="006B048A"/>
    <w:rsid w:val="006B081A"/>
    <w:rsid w:val="006B1859"/>
    <w:rsid w:val="006B196E"/>
    <w:rsid w:val="006B2435"/>
    <w:rsid w:val="006B2AFF"/>
    <w:rsid w:val="006B480C"/>
    <w:rsid w:val="006B514F"/>
    <w:rsid w:val="006B71C0"/>
    <w:rsid w:val="006C0EF1"/>
    <w:rsid w:val="006C1FF3"/>
    <w:rsid w:val="006C2D7A"/>
    <w:rsid w:val="006C3305"/>
    <w:rsid w:val="006C51D1"/>
    <w:rsid w:val="006C59D9"/>
    <w:rsid w:val="006C5E7C"/>
    <w:rsid w:val="006C6AF8"/>
    <w:rsid w:val="006D0B1B"/>
    <w:rsid w:val="006D4C6C"/>
    <w:rsid w:val="006D54B0"/>
    <w:rsid w:val="006D56BF"/>
    <w:rsid w:val="006E017F"/>
    <w:rsid w:val="006E01D7"/>
    <w:rsid w:val="006E2751"/>
    <w:rsid w:val="006E4290"/>
    <w:rsid w:val="006E4395"/>
    <w:rsid w:val="006E45DA"/>
    <w:rsid w:val="006E4EDA"/>
    <w:rsid w:val="006E5675"/>
    <w:rsid w:val="006E6827"/>
    <w:rsid w:val="006E7461"/>
    <w:rsid w:val="006E748C"/>
    <w:rsid w:val="006F0440"/>
    <w:rsid w:val="006F04BC"/>
    <w:rsid w:val="006F064D"/>
    <w:rsid w:val="006F14C4"/>
    <w:rsid w:val="006F1ED9"/>
    <w:rsid w:val="006F3610"/>
    <w:rsid w:val="006F504E"/>
    <w:rsid w:val="006F51BB"/>
    <w:rsid w:val="006F6263"/>
    <w:rsid w:val="006F6732"/>
    <w:rsid w:val="006F69B9"/>
    <w:rsid w:val="00703C9E"/>
    <w:rsid w:val="00704184"/>
    <w:rsid w:val="007042FE"/>
    <w:rsid w:val="00704DC6"/>
    <w:rsid w:val="007059BF"/>
    <w:rsid w:val="00707873"/>
    <w:rsid w:val="00710C81"/>
    <w:rsid w:val="00712974"/>
    <w:rsid w:val="00713312"/>
    <w:rsid w:val="007138E6"/>
    <w:rsid w:val="00714600"/>
    <w:rsid w:val="00714ACC"/>
    <w:rsid w:val="00714E88"/>
    <w:rsid w:val="0071573C"/>
    <w:rsid w:val="00716B98"/>
    <w:rsid w:val="007200E6"/>
    <w:rsid w:val="00721BFF"/>
    <w:rsid w:val="00722079"/>
    <w:rsid w:val="00722A9E"/>
    <w:rsid w:val="0072398E"/>
    <w:rsid w:val="007266F1"/>
    <w:rsid w:val="0072703A"/>
    <w:rsid w:val="007308C8"/>
    <w:rsid w:val="007313AD"/>
    <w:rsid w:val="00731F94"/>
    <w:rsid w:val="00734999"/>
    <w:rsid w:val="00734BB3"/>
    <w:rsid w:val="00736479"/>
    <w:rsid w:val="00740460"/>
    <w:rsid w:val="007428C3"/>
    <w:rsid w:val="0074580B"/>
    <w:rsid w:val="0074644D"/>
    <w:rsid w:val="007464AD"/>
    <w:rsid w:val="0074798B"/>
    <w:rsid w:val="00750677"/>
    <w:rsid w:val="00750D01"/>
    <w:rsid w:val="00750EC5"/>
    <w:rsid w:val="00750F29"/>
    <w:rsid w:val="00751305"/>
    <w:rsid w:val="00752BA0"/>
    <w:rsid w:val="007542A4"/>
    <w:rsid w:val="00755077"/>
    <w:rsid w:val="00760681"/>
    <w:rsid w:val="007610B3"/>
    <w:rsid w:val="007613F3"/>
    <w:rsid w:val="00761E0E"/>
    <w:rsid w:val="00762117"/>
    <w:rsid w:val="007637B2"/>
    <w:rsid w:val="00763EF1"/>
    <w:rsid w:val="00765F33"/>
    <w:rsid w:val="007670A8"/>
    <w:rsid w:val="00772298"/>
    <w:rsid w:val="00773D33"/>
    <w:rsid w:val="0077410B"/>
    <w:rsid w:val="00774504"/>
    <w:rsid w:val="007755F8"/>
    <w:rsid w:val="00775C3A"/>
    <w:rsid w:val="00777AEF"/>
    <w:rsid w:val="00780BAA"/>
    <w:rsid w:val="0078150A"/>
    <w:rsid w:val="00786754"/>
    <w:rsid w:val="00786B3A"/>
    <w:rsid w:val="0079102E"/>
    <w:rsid w:val="00792455"/>
    <w:rsid w:val="007928EE"/>
    <w:rsid w:val="00793E4A"/>
    <w:rsid w:val="00796FAA"/>
    <w:rsid w:val="0079722C"/>
    <w:rsid w:val="00797D77"/>
    <w:rsid w:val="007A1A96"/>
    <w:rsid w:val="007A1CE7"/>
    <w:rsid w:val="007A2C89"/>
    <w:rsid w:val="007A573C"/>
    <w:rsid w:val="007A5DA4"/>
    <w:rsid w:val="007A75F0"/>
    <w:rsid w:val="007B13F6"/>
    <w:rsid w:val="007B14A3"/>
    <w:rsid w:val="007B401F"/>
    <w:rsid w:val="007B598C"/>
    <w:rsid w:val="007B6476"/>
    <w:rsid w:val="007B698F"/>
    <w:rsid w:val="007B77B7"/>
    <w:rsid w:val="007C02DE"/>
    <w:rsid w:val="007C07EC"/>
    <w:rsid w:val="007C176B"/>
    <w:rsid w:val="007C183C"/>
    <w:rsid w:val="007C1D7A"/>
    <w:rsid w:val="007C298D"/>
    <w:rsid w:val="007C497A"/>
    <w:rsid w:val="007D06FF"/>
    <w:rsid w:val="007D09F6"/>
    <w:rsid w:val="007D1A4E"/>
    <w:rsid w:val="007D226C"/>
    <w:rsid w:val="007D2F18"/>
    <w:rsid w:val="007D430A"/>
    <w:rsid w:val="007D5073"/>
    <w:rsid w:val="007D5A45"/>
    <w:rsid w:val="007D6DB1"/>
    <w:rsid w:val="007D7101"/>
    <w:rsid w:val="007E08A4"/>
    <w:rsid w:val="007E1019"/>
    <w:rsid w:val="007E1056"/>
    <w:rsid w:val="007E2277"/>
    <w:rsid w:val="007E49A2"/>
    <w:rsid w:val="007E4BE5"/>
    <w:rsid w:val="007E75BB"/>
    <w:rsid w:val="007F0799"/>
    <w:rsid w:val="007F112C"/>
    <w:rsid w:val="007F1F20"/>
    <w:rsid w:val="007F2217"/>
    <w:rsid w:val="007F2B20"/>
    <w:rsid w:val="007F2DCC"/>
    <w:rsid w:val="007F5067"/>
    <w:rsid w:val="007F5493"/>
    <w:rsid w:val="007F5B6C"/>
    <w:rsid w:val="007F5BCD"/>
    <w:rsid w:val="007F5F5F"/>
    <w:rsid w:val="007F6E56"/>
    <w:rsid w:val="007F74FB"/>
    <w:rsid w:val="007F7579"/>
    <w:rsid w:val="007F7A8D"/>
    <w:rsid w:val="007F7B90"/>
    <w:rsid w:val="007F7DAF"/>
    <w:rsid w:val="00802A43"/>
    <w:rsid w:val="008032FB"/>
    <w:rsid w:val="00807140"/>
    <w:rsid w:val="008102BE"/>
    <w:rsid w:val="008102FF"/>
    <w:rsid w:val="0081035D"/>
    <w:rsid w:val="00810663"/>
    <w:rsid w:val="008109FA"/>
    <w:rsid w:val="00810B28"/>
    <w:rsid w:val="00811300"/>
    <w:rsid w:val="00812536"/>
    <w:rsid w:val="008144C5"/>
    <w:rsid w:val="008148B9"/>
    <w:rsid w:val="0081513A"/>
    <w:rsid w:val="00815E81"/>
    <w:rsid w:val="0081641F"/>
    <w:rsid w:val="008165EF"/>
    <w:rsid w:val="008179CA"/>
    <w:rsid w:val="00817A35"/>
    <w:rsid w:val="008214C9"/>
    <w:rsid w:val="00821DC2"/>
    <w:rsid w:val="008231BE"/>
    <w:rsid w:val="008249A4"/>
    <w:rsid w:val="00824E12"/>
    <w:rsid w:val="00825E43"/>
    <w:rsid w:val="008274E8"/>
    <w:rsid w:val="00827C04"/>
    <w:rsid w:val="0083083E"/>
    <w:rsid w:val="00831B13"/>
    <w:rsid w:val="00832032"/>
    <w:rsid w:val="008328BA"/>
    <w:rsid w:val="00833C35"/>
    <w:rsid w:val="00835C96"/>
    <w:rsid w:val="00835D52"/>
    <w:rsid w:val="00836952"/>
    <w:rsid w:val="00840CA5"/>
    <w:rsid w:val="00840E31"/>
    <w:rsid w:val="00842FFC"/>
    <w:rsid w:val="00843406"/>
    <w:rsid w:val="0084461A"/>
    <w:rsid w:val="008464B8"/>
    <w:rsid w:val="00847082"/>
    <w:rsid w:val="0085005C"/>
    <w:rsid w:val="00850556"/>
    <w:rsid w:val="00851805"/>
    <w:rsid w:val="00852EFD"/>
    <w:rsid w:val="00854BE6"/>
    <w:rsid w:val="00855312"/>
    <w:rsid w:val="00856800"/>
    <w:rsid w:val="00860D9E"/>
    <w:rsid w:val="0086189F"/>
    <w:rsid w:val="008621C3"/>
    <w:rsid w:val="00863469"/>
    <w:rsid w:val="00866667"/>
    <w:rsid w:val="00867F6F"/>
    <w:rsid w:val="00870EA8"/>
    <w:rsid w:val="008726E7"/>
    <w:rsid w:val="008736F3"/>
    <w:rsid w:val="00873857"/>
    <w:rsid w:val="00876F21"/>
    <w:rsid w:val="00881ACA"/>
    <w:rsid w:val="00882897"/>
    <w:rsid w:val="00882B67"/>
    <w:rsid w:val="008831F9"/>
    <w:rsid w:val="00886EAB"/>
    <w:rsid w:val="00890080"/>
    <w:rsid w:val="008910A6"/>
    <w:rsid w:val="00891A0D"/>
    <w:rsid w:val="00893DCA"/>
    <w:rsid w:val="008968B1"/>
    <w:rsid w:val="00897969"/>
    <w:rsid w:val="008A1091"/>
    <w:rsid w:val="008A4414"/>
    <w:rsid w:val="008A4607"/>
    <w:rsid w:val="008A4A5D"/>
    <w:rsid w:val="008A5801"/>
    <w:rsid w:val="008A5B52"/>
    <w:rsid w:val="008A6A76"/>
    <w:rsid w:val="008A6DCA"/>
    <w:rsid w:val="008A7134"/>
    <w:rsid w:val="008B067E"/>
    <w:rsid w:val="008B0EDE"/>
    <w:rsid w:val="008B12B5"/>
    <w:rsid w:val="008B14C0"/>
    <w:rsid w:val="008B1B22"/>
    <w:rsid w:val="008B6714"/>
    <w:rsid w:val="008C00A1"/>
    <w:rsid w:val="008C1E4C"/>
    <w:rsid w:val="008C2026"/>
    <w:rsid w:val="008C28F1"/>
    <w:rsid w:val="008C2DD9"/>
    <w:rsid w:val="008C4518"/>
    <w:rsid w:val="008C476B"/>
    <w:rsid w:val="008C5E4F"/>
    <w:rsid w:val="008C64BB"/>
    <w:rsid w:val="008C7BD4"/>
    <w:rsid w:val="008D07F6"/>
    <w:rsid w:val="008D0BE8"/>
    <w:rsid w:val="008D14BC"/>
    <w:rsid w:val="008D159B"/>
    <w:rsid w:val="008D4CC2"/>
    <w:rsid w:val="008E14D2"/>
    <w:rsid w:val="008E1726"/>
    <w:rsid w:val="008E1AF3"/>
    <w:rsid w:val="008E1E23"/>
    <w:rsid w:val="008E1F14"/>
    <w:rsid w:val="008E27A7"/>
    <w:rsid w:val="008E44B9"/>
    <w:rsid w:val="008E5117"/>
    <w:rsid w:val="008E570D"/>
    <w:rsid w:val="008E62D2"/>
    <w:rsid w:val="008E7452"/>
    <w:rsid w:val="008E7A0B"/>
    <w:rsid w:val="008E7B29"/>
    <w:rsid w:val="008F0311"/>
    <w:rsid w:val="008F1514"/>
    <w:rsid w:val="008F2453"/>
    <w:rsid w:val="008F2508"/>
    <w:rsid w:val="008F2E7B"/>
    <w:rsid w:val="008F36B7"/>
    <w:rsid w:val="008F4AA2"/>
    <w:rsid w:val="008F6D3A"/>
    <w:rsid w:val="008F74C2"/>
    <w:rsid w:val="008F782F"/>
    <w:rsid w:val="00900872"/>
    <w:rsid w:val="00903C4F"/>
    <w:rsid w:val="00904905"/>
    <w:rsid w:val="009057BC"/>
    <w:rsid w:val="00906EC8"/>
    <w:rsid w:val="00906F40"/>
    <w:rsid w:val="009071FD"/>
    <w:rsid w:val="00907906"/>
    <w:rsid w:val="00907CD8"/>
    <w:rsid w:val="00910E2A"/>
    <w:rsid w:val="0091181A"/>
    <w:rsid w:val="009121B8"/>
    <w:rsid w:val="009126DB"/>
    <w:rsid w:val="009133C0"/>
    <w:rsid w:val="00916157"/>
    <w:rsid w:val="009177A0"/>
    <w:rsid w:val="00917CA8"/>
    <w:rsid w:val="009216FF"/>
    <w:rsid w:val="009221AF"/>
    <w:rsid w:val="00922487"/>
    <w:rsid w:val="00922CE7"/>
    <w:rsid w:val="0092410A"/>
    <w:rsid w:val="00924F14"/>
    <w:rsid w:val="0092620E"/>
    <w:rsid w:val="00931F98"/>
    <w:rsid w:val="00932DB7"/>
    <w:rsid w:val="00933792"/>
    <w:rsid w:val="0093425C"/>
    <w:rsid w:val="009344E3"/>
    <w:rsid w:val="00934E7F"/>
    <w:rsid w:val="009364FD"/>
    <w:rsid w:val="00937430"/>
    <w:rsid w:val="00937AA5"/>
    <w:rsid w:val="00937E8E"/>
    <w:rsid w:val="00937F63"/>
    <w:rsid w:val="009403E4"/>
    <w:rsid w:val="00945095"/>
    <w:rsid w:val="00946514"/>
    <w:rsid w:val="00956003"/>
    <w:rsid w:val="00956701"/>
    <w:rsid w:val="00960099"/>
    <w:rsid w:val="009614C0"/>
    <w:rsid w:val="00963515"/>
    <w:rsid w:val="0096651B"/>
    <w:rsid w:val="009705A6"/>
    <w:rsid w:val="00970FAC"/>
    <w:rsid w:val="0097350C"/>
    <w:rsid w:val="00973EDF"/>
    <w:rsid w:val="00981FB2"/>
    <w:rsid w:val="00982C35"/>
    <w:rsid w:val="00982E3A"/>
    <w:rsid w:val="00983AA7"/>
    <w:rsid w:val="00983EA6"/>
    <w:rsid w:val="009852FF"/>
    <w:rsid w:val="00990C27"/>
    <w:rsid w:val="00991DA8"/>
    <w:rsid w:val="00991E6D"/>
    <w:rsid w:val="009922A3"/>
    <w:rsid w:val="00992D96"/>
    <w:rsid w:val="0099328A"/>
    <w:rsid w:val="00993F1B"/>
    <w:rsid w:val="00995649"/>
    <w:rsid w:val="00995EFE"/>
    <w:rsid w:val="009978A0"/>
    <w:rsid w:val="009A05CC"/>
    <w:rsid w:val="009A28F6"/>
    <w:rsid w:val="009A2ED6"/>
    <w:rsid w:val="009A3230"/>
    <w:rsid w:val="009A4043"/>
    <w:rsid w:val="009A4355"/>
    <w:rsid w:val="009A463F"/>
    <w:rsid w:val="009A5B2A"/>
    <w:rsid w:val="009B0DC0"/>
    <w:rsid w:val="009B258C"/>
    <w:rsid w:val="009B4E60"/>
    <w:rsid w:val="009B51BA"/>
    <w:rsid w:val="009B5AA3"/>
    <w:rsid w:val="009C1525"/>
    <w:rsid w:val="009C3474"/>
    <w:rsid w:val="009C4C53"/>
    <w:rsid w:val="009C5391"/>
    <w:rsid w:val="009C686D"/>
    <w:rsid w:val="009D0808"/>
    <w:rsid w:val="009D169B"/>
    <w:rsid w:val="009D1B7F"/>
    <w:rsid w:val="009D253B"/>
    <w:rsid w:val="009D319C"/>
    <w:rsid w:val="009D36F3"/>
    <w:rsid w:val="009D3BB6"/>
    <w:rsid w:val="009D64F2"/>
    <w:rsid w:val="009E128A"/>
    <w:rsid w:val="009E192C"/>
    <w:rsid w:val="009E1BA8"/>
    <w:rsid w:val="009E2BDD"/>
    <w:rsid w:val="009E45AB"/>
    <w:rsid w:val="009E53DB"/>
    <w:rsid w:val="009E65BC"/>
    <w:rsid w:val="009E7631"/>
    <w:rsid w:val="009E785E"/>
    <w:rsid w:val="009F2494"/>
    <w:rsid w:val="009F2DF9"/>
    <w:rsid w:val="009F51D4"/>
    <w:rsid w:val="009F5917"/>
    <w:rsid w:val="009F6BA9"/>
    <w:rsid w:val="009F7107"/>
    <w:rsid w:val="00A0034B"/>
    <w:rsid w:val="00A00EFE"/>
    <w:rsid w:val="00A01BB7"/>
    <w:rsid w:val="00A03D2F"/>
    <w:rsid w:val="00A05D48"/>
    <w:rsid w:val="00A06E19"/>
    <w:rsid w:val="00A10CB8"/>
    <w:rsid w:val="00A12795"/>
    <w:rsid w:val="00A13555"/>
    <w:rsid w:val="00A137B1"/>
    <w:rsid w:val="00A1435B"/>
    <w:rsid w:val="00A16258"/>
    <w:rsid w:val="00A165C9"/>
    <w:rsid w:val="00A16EE4"/>
    <w:rsid w:val="00A204A0"/>
    <w:rsid w:val="00A24314"/>
    <w:rsid w:val="00A2506D"/>
    <w:rsid w:val="00A25DB7"/>
    <w:rsid w:val="00A267A0"/>
    <w:rsid w:val="00A317EE"/>
    <w:rsid w:val="00A33061"/>
    <w:rsid w:val="00A35145"/>
    <w:rsid w:val="00A36241"/>
    <w:rsid w:val="00A364FF"/>
    <w:rsid w:val="00A36A94"/>
    <w:rsid w:val="00A36DEB"/>
    <w:rsid w:val="00A40484"/>
    <w:rsid w:val="00A418CB"/>
    <w:rsid w:val="00A44524"/>
    <w:rsid w:val="00A4766C"/>
    <w:rsid w:val="00A512F7"/>
    <w:rsid w:val="00A518CC"/>
    <w:rsid w:val="00A52250"/>
    <w:rsid w:val="00A52CB9"/>
    <w:rsid w:val="00A57133"/>
    <w:rsid w:val="00A6183D"/>
    <w:rsid w:val="00A61DF4"/>
    <w:rsid w:val="00A6266A"/>
    <w:rsid w:val="00A6458A"/>
    <w:rsid w:val="00A64EF4"/>
    <w:rsid w:val="00A666FF"/>
    <w:rsid w:val="00A66FA0"/>
    <w:rsid w:val="00A67956"/>
    <w:rsid w:val="00A67EF1"/>
    <w:rsid w:val="00A70985"/>
    <w:rsid w:val="00A71E54"/>
    <w:rsid w:val="00A721B8"/>
    <w:rsid w:val="00A72865"/>
    <w:rsid w:val="00A72D04"/>
    <w:rsid w:val="00A73A0B"/>
    <w:rsid w:val="00A73B3C"/>
    <w:rsid w:val="00A74816"/>
    <w:rsid w:val="00A801E4"/>
    <w:rsid w:val="00A809F0"/>
    <w:rsid w:val="00A80BDE"/>
    <w:rsid w:val="00A810B2"/>
    <w:rsid w:val="00A81DD2"/>
    <w:rsid w:val="00A82572"/>
    <w:rsid w:val="00A82ADB"/>
    <w:rsid w:val="00A83C01"/>
    <w:rsid w:val="00A840FF"/>
    <w:rsid w:val="00A845CA"/>
    <w:rsid w:val="00A870CD"/>
    <w:rsid w:val="00A8745D"/>
    <w:rsid w:val="00A91869"/>
    <w:rsid w:val="00A92A77"/>
    <w:rsid w:val="00A92BF3"/>
    <w:rsid w:val="00A94E51"/>
    <w:rsid w:val="00A95BFA"/>
    <w:rsid w:val="00A95E9E"/>
    <w:rsid w:val="00A96100"/>
    <w:rsid w:val="00AA1117"/>
    <w:rsid w:val="00AA20D9"/>
    <w:rsid w:val="00AA3478"/>
    <w:rsid w:val="00AA37E0"/>
    <w:rsid w:val="00AA5496"/>
    <w:rsid w:val="00AA57D2"/>
    <w:rsid w:val="00AA5E85"/>
    <w:rsid w:val="00AB12B6"/>
    <w:rsid w:val="00AB1345"/>
    <w:rsid w:val="00AB27D5"/>
    <w:rsid w:val="00AB4166"/>
    <w:rsid w:val="00AB41B5"/>
    <w:rsid w:val="00AB42BD"/>
    <w:rsid w:val="00AB5DEC"/>
    <w:rsid w:val="00AB7DBA"/>
    <w:rsid w:val="00AC0B9E"/>
    <w:rsid w:val="00AC1D2E"/>
    <w:rsid w:val="00AC27D0"/>
    <w:rsid w:val="00AC291D"/>
    <w:rsid w:val="00AC330B"/>
    <w:rsid w:val="00AC3787"/>
    <w:rsid w:val="00AC4281"/>
    <w:rsid w:val="00AC4390"/>
    <w:rsid w:val="00AC64DD"/>
    <w:rsid w:val="00AC7CF4"/>
    <w:rsid w:val="00AD2975"/>
    <w:rsid w:val="00AD30E3"/>
    <w:rsid w:val="00AD3930"/>
    <w:rsid w:val="00AD3F18"/>
    <w:rsid w:val="00AD680C"/>
    <w:rsid w:val="00AE04F5"/>
    <w:rsid w:val="00AE063E"/>
    <w:rsid w:val="00AE2083"/>
    <w:rsid w:val="00AE2B53"/>
    <w:rsid w:val="00AE36A5"/>
    <w:rsid w:val="00AE3D98"/>
    <w:rsid w:val="00AE4F2E"/>
    <w:rsid w:val="00AE59F7"/>
    <w:rsid w:val="00AE5B26"/>
    <w:rsid w:val="00AE5BCC"/>
    <w:rsid w:val="00AE5F89"/>
    <w:rsid w:val="00AE63FF"/>
    <w:rsid w:val="00AE6460"/>
    <w:rsid w:val="00AE65C2"/>
    <w:rsid w:val="00AE7BCA"/>
    <w:rsid w:val="00AE7DAB"/>
    <w:rsid w:val="00AF28FA"/>
    <w:rsid w:val="00AF2E48"/>
    <w:rsid w:val="00AF31DD"/>
    <w:rsid w:val="00AF3330"/>
    <w:rsid w:val="00AF3736"/>
    <w:rsid w:val="00AF44B1"/>
    <w:rsid w:val="00AF5654"/>
    <w:rsid w:val="00AF6513"/>
    <w:rsid w:val="00B00B59"/>
    <w:rsid w:val="00B00F21"/>
    <w:rsid w:val="00B01003"/>
    <w:rsid w:val="00B0367C"/>
    <w:rsid w:val="00B055FE"/>
    <w:rsid w:val="00B06EDE"/>
    <w:rsid w:val="00B07508"/>
    <w:rsid w:val="00B11649"/>
    <w:rsid w:val="00B124B1"/>
    <w:rsid w:val="00B13572"/>
    <w:rsid w:val="00B13BDE"/>
    <w:rsid w:val="00B14985"/>
    <w:rsid w:val="00B159F4"/>
    <w:rsid w:val="00B15FF2"/>
    <w:rsid w:val="00B16DBA"/>
    <w:rsid w:val="00B17079"/>
    <w:rsid w:val="00B20AB0"/>
    <w:rsid w:val="00B2160F"/>
    <w:rsid w:val="00B219D9"/>
    <w:rsid w:val="00B21D99"/>
    <w:rsid w:val="00B2237C"/>
    <w:rsid w:val="00B238A1"/>
    <w:rsid w:val="00B23FB9"/>
    <w:rsid w:val="00B26C28"/>
    <w:rsid w:val="00B27935"/>
    <w:rsid w:val="00B30744"/>
    <w:rsid w:val="00B30978"/>
    <w:rsid w:val="00B30DC2"/>
    <w:rsid w:val="00B34ABA"/>
    <w:rsid w:val="00B34FE7"/>
    <w:rsid w:val="00B3571B"/>
    <w:rsid w:val="00B35FA1"/>
    <w:rsid w:val="00B37109"/>
    <w:rsid w:val="00B403CD"/>
    <w:rsid w:val="00B406B0"/>
    <w:rsid w:val="00B409DF"/>
    <w:rsid w:val="00B42B4E"/>
    <w:rsid w:val="00B4306A"/>
    <w:rsid w:val="00B473EE"/>
    <w:rsid w:val="00B50967"/>
    <w:rsid w:val="00B50FC9"/>
    <w:rsid w:val="00B514F8"/>
    <w:rsid w:val="00B51FB8"/>
    <w:rsid w:val="00B52560"/>
    <w:rsid w:val="00B52E37"/>
    <w:rsid w:val="00B53D02"/>
    <w:rsid w:val="00B557BB"/>
    <w:rsid w:val="00B559FC"/>
    <w:rsid w:val="00B56B24"/>
    <w:rsid w:val="00B57974"/>
    <w:rsid w:val="00B60EE2"/>
    <w:rsid w:val="00B6107A"/>
    <w:rsid w:val="00B6108D"/>
    <w:rsid w:val="00B61229"/>
    <w:rsid w:val="00B62920"/>
    <w:rsid w:val="00B63291"/>
    <w:rsid w:val="00B6370B"/>
    <w:rsid w:val="00B63A0B"/>
    <w:rsid w:val="00B651BA"/>
    <w:rsid w:val="00B66305"/>
    <w:rsid w:val="00B677DA"/>
    <w:rsid w:val="00B67F4D"/>
    <w:rsid w:val="00B7018C"/>
    <w:rsid w:val="00B70BA7"/>
    <w:rsid w:val="00B7156A"/>
    <w:rsid w:val="00B717C3"/>
    <w:rsid w:val="00B7683B"/>
    <w:rsid w:val="00B76A9F"/>
    <w:rsid w:val="00B7752A"/>
    <w:rsid w:val="00B824D4"/>
    <w:rsid w:val="00B853C3"/>
    <w:rsid w:val="00B866E7"/>
    <w:rsid w:val="00B869B3"/>
    <w:rsid w:val="00B8747A"/>
    <w:rsid w:val="00B92769"/>
    <w:rsid w:val="00B965DB"/>
    <w:rsid w:val="00BA30E0"/>
    <w:rsid w:val="00BA4613"/>
    <w:rsid w:val="00BA67CD"/>
    <w:rsid w:val="00BB0138"/>
    <w:rsid w:val="00BB2AFE"/>
    <w:rsid w:val="00BB3A20"/>
    <w:rsid w:val="00BB4B29"/>
    <w:rsid w:val="00BB5056"/>
    <w:rsid w:val="00BB5415"/>
    <w:rsid w:val="00BC1314"/>
    <w:rsid w:val="00BC2E0B"/>
    <w:rsid w:val="00BC32EC"/>
    <w:rsid w:val="00BC3590"/>
    <w:rsid w:val="00BC3C0D"/>
    <w:rsid w:val="00BC4DF3"/>
    <w:rsid w:val="00BC52CD"/>
    <w:rsid w:val="00BC5D40"/>
    <w:rsid w:val="00BC5F9B"/>
    <w:rsid w:val="00BC606D"/>
    <w:rsid w:val="00BC6631"/>
    <w:rsid w:val="00BD00F6"/>
    <w:rsid w:val="00BD3CE3"/>
    <w:rsid w:val="00BD463F"/>
    <w:rsid w:val="00BD6132"/>
    <w:rsid w:val="00BD6A4E"/>
    <w:rsid w:val="00BD713A"/>
    <w:rsid w:val="00BD74B1"/>
    <w:rsid w:val="00BE149F"/>
    <w:rsid w:val="00BE1E1C"/>
    <w:rsid w:val="00BE4498"/>
    <w:rsid w:val="00BE4EFC"/>
    <w:rsid w:val="00BE702D"/>
    <w:rsid w:val="00BF2FCF"/>
    <w:rsid w:val="00BF3CF6"/>
    <w:rsid w:val="00BF4479"/>
    <w:rsid w:val="00BF4616"/>
    <w:rsid w:val="00BF4984"/>
    <w:rsid w:val="00BF4E14"/>
    <w:rsid w:val="00BF5D67"/>
    <w:rsid w:val="00BF65BB"/>
    <w:rsid w:val="00BF704A"/>
    <w:rsid w:val="00C01F22"/>
    <w:rsid w:val="00C02D2A"/>
    <w:rsid w:val="00C03B36"/>
    <w:rsid w:val="00C06DA6"/>
    <w:rsid w:val="00C0765C"/>
    <w:rsid w:val="00C07B1E"/>
    <w:rsid w:val="00C124DE"/>
    <w:rsid w:val="00C1284D"/>
    <w:rsid w:val="00C15627"/>
    <w:rsid w:val="00C156AD"/>
    <w:rsid w:val="00C15CEA"/>
    <w:rsid w:val="00C16CDF"/>
    <w:rsid w:val="00C16F8B"/>
    <w:rsid w:val="00C207EC"/>
    <w:rsid w:val="00C20DC8"/>
    <w:rsid w:val="00C20FE3"/>
    <w:rsid w:val="00C21451"/>
    <w:rsid w:val="00C21868"/>
    <w:rsid w:val="00C226A1"/>
    <w:rsid w:val="00C22BB3"/>
    <w:rsid w:val="00C25D65"/>
    <w:rsid w:val="00C26806"/>
    <w:rsid w:val="00C30C65"/>
    <w:rsid w:val="00C32AB5"/>
    <w:rsid w:val="00C33536"/>
    <w:rsid w:val="00C36B7B"/>
    <w:rsid w:val="00C37B1C"/>
    <w:rsid w:val="00C40A8C"/>
    <w:rsid w:val="00C40B48"/>
    <w:rsid w:val="00C43B05"/>
    <w:rsid w:val="00C43B2E"/>
    <w:rsid w:val="00C4443D"/>
    <w:rsid w:val="00C447C2"/>
    <w:rsid w:val="00C47845"/>
    <w:rsid w:val="00C51CCC"/>
    <w:rsid w:val="00C5301A"/>
    <w:rsid w:val="00C53B07"/>
    <w:rsid w:val="00C549A8"/>
    <w:rsid w:val="00C5728C"/>
    <w:rsid w:val="00C63CD7"/>
    <w:rsid w:val="00C64831"/>
    <w:rsid w:val="00C65792"/>
    <w:rsid w:val="00C66E39"/>
    <w:rsid w:val="00C670C7"/>
    <w:rsid w:val="00C7558A"/>
    <w:rsid w:val="00C76592"/>
    <w:rsid w:val="00C810F8"/>
    <w:rsid w:val="00C83A78"/>
    <w:rsid w:val="00C84B27"/>
    <w:rsid w:val="00C84F4A"/>
    <w:rsid w:val="00C85CA6"/>
    <w:rsid w:val="00C87633"/>
    <w:rsid w:val="00C87C39"/>
    <w:rsid w:val="00C908D4"/>
    <w:rsid w:val="00C932D7"/>
    <w:rsid w:val="00C93611"/>
    <w:rsid w:val="00C937B2"/>
    <w:rsid w:val="00C93B79"/>
    <w:rsid w:val="00C94ADE"/>
    <w:rsid w:val="00C96351"/>
    <w:rsid w:val="00C96409"/>
    <w:rsid w:val="00C966E5"/>
    <w:rsid w:val="00CA00A8"/>
    <w:rsid w:val="00CA0786"/>
    <w:rsid w:val="00CA1E98"/>
    <w:rsid w:val="00CA6F91"/>
    <w:rsid w:val="00CA71DE"/>
    <w:rsid w:val="00CA794A"/>
    <w:rsid w:val="00CB072E"/>
    <w:rsid w:val="00CB2129"/>
    <w:rsid w:val="00CB2AD1"/>
    <w:rsid w:val="00CB4372"/>
    <w:rsid w:val="00CB446C"/>
    <w:rsid w:val="00CB49E3"/>
    <w:rsid w:val="00CB4E76"/>
    <w:rsid w:val="00CB56D1"/>
    <w:rsid w:val="00CB5D36"/>
    <w:rsid w:val="00CB65D5"/>
    <w:rsid w:val="00CB7D94"/>
    <w:rsid w:val="00CC00D7"/>
    <w:rsid w:val="00CC3DAC"/>
    <w:rsid w:val="00CC43FA"/>
    <w:rsid w:val="00CC755E"/>
    <w:rsid w:val="00CC7B37"/>
    <w:rsid w:val="00CD0DFB"/>
    <w:rsid w:val="00CD0ECB"/>
    <w:rsid w:val="00CD1491"/>
    <w:rsid w:val="00CD20E6"/>
    <w:rsid w:val="00CD214E"/>
    <w:rsid w:val="00CD2496"/>
    <w:rsid w:val="00CD2816"/>
    <w:rsid w:val="00CD2E7A"/>
    <w:rsid w:val="00CD4006"/>
    <w:rsid w:val="00CD4D8F"/>
    <w:rsid w:val="00CD5202"/>
    <w:rsid w:val="00CD54EB"/>
    <w:rsid w:val="00CD7159"/>
    <w:rsid w:val="00CD7566"/>
    <w:rsid w:val="00CE21E3"/>
    <w:rsid w:val="00CE3DA7"/>
    <w:rsid w:val="00CE46DF"/>
    <w:rsid w:val="00CE6B54"/>
    <w:rsid w:val="00CE6F1A"/>
    <w:rsid w:val="00CF2987"/>
    <w:rsid w:val="00CF3921"/>
    <w:rsid w:val="00CF40D3"/>
    <w:rsid w:val="00CF4764"/>
    <w:rsid w:val="00CF4CCC"/>
    <w:rsid w:val="00CF50C6"/>
    <w:rsid w:val="00CF5C58"/>
    <w:rsid w:val="00CF6E0F"/>
    <w:rsid w:val="00D0124D"/>
    <w:rsid w:val="00D013ED"/>
    <w:rsid w:val="00D02AE8"/>
    <w:rsid w:val="00D03D85"/>
    <w:rsid w:val="00D0646F"/>
    <w:rsid w:val="00D06620"/>
    <w:rsid w:val="00D072EA"/>
    <w:rsid w:val="00D126E0"/>
    <w:rsid w:val="00D12769"/>
    <w:rsid w:val="00D1385A"/>
    <w:rsid w:val="00D1425F"/>
    <w:rsid w:val="00D144C8"/>
    <w:rsid w:val="00D1627F"/>
    <w:rsid w:val="00D1629C"/>
    <w:rsid w:val="00D1656A"/>
    <w:rsid w:val="00D209A0"/>
    <w:rsid w:val="00D224FA"/>
    <w:rsid w:val="00D22692"/>
    <w:rsid w:val="00D22A4F"/>
    <w:rsid w:val="00D27980"/>
    <w:rsid w:val="00D32290"/>
    <w:rsid w:val="00D32664"/>
    <w:rsid w:val="00D3277F"/>
    <w:rsid w:val="00D33797"/>
    <w:rsid w:val="00D34D90"/>
    <w:rsid w:val="00D34FAA"/>
    <w:rsid w:val="00D35854"/>
    <w:rsid w:val="00D3720F"/>
    <w:rsid w:val="00D40672"/>
    <w:rsid w:val="00D40C45"/>
    <w:rsid w:val="00D42D83"/>
    <w:rsid w:val="00D42F64"/>
    <w:rsid w:val="00D43C2E"/>
    <w:rsid w:val="00D4522C"/>
    <w:rsid w:val="00D45B61"/>
    <w:rsid w:val="00D46914"/>
    <w:rsid w:val="00D50B25"/>
    <w:rsid w:val="00D51E18"/>
    <w:rsid w:val="00D526BF"/>
    <w:rsid w:val="00D52D10"/>
    <w:rsid w:val="00D53170"/>
    <w:rsid w:val="00D5555C"/>
    <w:rsid w:val="00D563B4"/>
    <w:rsid w:val="00D56B26"/>
    <w:rsid w:val="00D56F48"/>
    <w:rsid w:val="00D601A7"/>
    <w:rsid w:val="00D60311"/>
    <w:rsid w:val="00D62214"/>
    <w:rsid w:val="00D635EA"/>
    <w:rsid w:val="00D6411C"/>
    <w:rsid w:val="00D64F79"/>
    <w:rsid w:val="00D6699D"/>
    <w:rsid w:val="00D6752F"/>
    <w:rsid w:val="00D67E11"/>
    <w:rsid w:val="00D70A19"/>
    <w:rsid w:val="00D72D1A"/>
    <w:rsid w:val="00D7333B"/>
    <w:rsid w:val="00D736F5"/>
    <w:rsid w:val="00D75A41"/>
    <w:rsid w:val="00D76AE9"/>
    <w:rsid w:val="00D76D17"/>
    <w:rsid w:val="00D8017C"/>
    <w:rsid w:val="00D819FD"/>
    <w:rsid w:val="00D824E8"/>
    <w:rsid w:val="00D82A7E"/>
    <w:rsid w:val="00D8788E"/>
    <w:rsid w:val="00D92800"/>
    <w:rsid w:val="00D93958"/>
    <w:rsid w:val="00D9481E"/>
    <w:rsid w:val="00D9669A"/>
    <w:rsid w:val="00D97515"/>
    <w:rsid w:val="00DA03DC"/>
    <w:rsid w:val="00DA1DA6"/>
    <w:rsid w:val="00DA27BA"/>
    <w:rsid w:val="00DA3C90"/>
    <w:rsid w:val="00DA3D71"/>
    <w:rsid w:val="00DA4E7D"/>
    <w:rsid w:val="00DA5367"/>
    <w:rsid w:val="00DA676C"/>
    <w:rsid w:val="00DA756C"/>
    <w:rsid w:val="00DA79D8"/>
    <w:rsid w:val="00DB0F1F"/>
    <w:rsid w:val="00DB170D"/>
    <w:rsid w:val="00DB3FFA"/>
    <w:rsid w:val="00DB46AE"/>
    <w:rsid w:val="00DB4A0B"/>
    <w:rsid w:val="00DB4CE4"/>
    <w:rsid w:val="00DC0B71"/>
    <w:rsid w:val="00DC1241"/>
    <w:rsid w:val="00DC180F"/>
    <w:rsid w:val="00DC1BAB"/>
    <w:rsid w:val="00DC3F42"/>
    <w:rsid w:val="00DC420A"/>
    <w:rsid w:val="00DC566A"/>
    <w:rsid w:val="00DC59AA"/>
    <w:rsid w:val="00DC5AA3"/>
    <w:rsid w:val="00DC5AD1"/>
    <w:rsid w:val="00DC5DA5"/>
    <w:rsid w:val="00DC6783"/>
    <w:rsid w:val="00DC6ACC"/>
    <w:rsid w:val="00DC70AA"/>
    <w:rsid w:val="00DD01CD"/>
    <w:rsid w:val="00DD137A"/>
    <w:rsid w:val="00DD2CC6"/>
    <w:rsid w:val="00DD3135"/>
    <w:rsid w:val="00DD4A21"/>
    <w:rsid w:val="00DD4C9D"/>
    <w:rsid w:val="00DD6048"/>
    <w:rsid w:val="00DD77A5"/>
    <w:rsid w:val="00DE1C71"/>
    <w:rsid w:val="00DE1F6D"/>
    <w:rsid w:val="00DE34B1"/>
    <w:rsid w:val="00DE471E"/>
    <w:rsid w:val="00DE4B4F"/>
    <w:rsid w:val="00DE60D0"/>
    <w:rsid w:val="00DE6D2D"/>
    <w:rsid w:val="00DE706E"/>
    <w:rsid w:val="00DF0906"/>
    <w:rsid w:val="00DF116A"/>
    <w:rsid w:val="00DF2704"/>
    <w:rsid w:val="00DF38FE"/>
    <w:rsid w:val="00DF3967"/>
    <w:rsid w:val="00DF45DE"/>
    <w:rsid w:val="00DF5621"/>
    <w:rsid w:val="00DF7B4E"/>
    <w:rsid w:val="00E00ACF"/>
    <w:rsid w:val="00E025AB"/>
    <w:rsid w:val="00E03A79"/>
    <w:rsid w:val="00E05B32"/>
    <w:rsid w:val="00E066AB"/>
    <w:rsid w:val="00E0699B"/>
    <w:rsid w:val="00E06CAB"/>
    <w:rsid w:val="00E075BD"/>
    <w:rsid w:val="00E10A87"/>
    <w:rsid w:val="00E1127D"/>
    <w:rsid w:val="00E144AA"/>
    <w:rsid w:val="00E14547"/>
    <w:rsid w:val="00E1459F"/>
    <w:rsid w:val="00E14B37"/>
    <w:rsid w:val="00E14FF0"/>
    <w:rsid w:val="00E154DA"/>
    <w:rsid w:val="00E26BC4"/>
    <w:rsid w:val="00E30D64"/>
    <w:rsid w:val="00E314D1"/>
    <w:rsid w:val="00E33172"/>
    <w:rsid w:val="00E350BC"/>
    <w:rsid w:val="00E352E4"/>
    <w:rsid w:val="00E37770"/>
    <w:rsid w:val="00E401CB"/>
    <w:rsid w:val="00E437EC"/>
    <w:rsid w:val="00E45C19"/>
    <w:rsid w:val="00E4764E"/>
    <w:rsid w:val="00E501EF"/>
    <w:rsid w:val="00E5021B"/>
    <w:rsid w:val="00E50408"/>
    <w:rsid w:val="00E510FF"/>
    <w:rsid w:val="00E51EAE"/>
    <w:rsid w:val="00E52653"/>
    <w:rsid w:val="00E52C8E"/>
    <w:rsid w:val="00E531DF"/>
    <w:rsid w:val="00E577F9"/>
    <w:rsid w:val="00E60EBE"/>
    <w:rsid w:val="00E612B5"/>
    <w:rsid w:val="00E6258A"/>
    <w:rsid w:val="00E62EAD"/>
    <w:rsid w:val="00E66483"/>
    <w:rsid w:val="00E6689F"/>
    <w:rsid w:val="00E67216"/>
    <w:rsid w:val="00E672C6"/>
    <w:rsid w:val="00E71231"/>
    <w:rsid w:val="00E73446"/>
    <w:rsid w:val="00E759F5"/>
    <w:rsid w:val="00E7730F"/>
    <w:rsid w:val="00E77A59"/>
    <w:rsid w:val="00E824DE"/>
    <w:rsid w:val="00E82889"/>
    <w:rsid w:val="00E82BA5"/>
    <w:rsid w:val="00E82CFD"/>
    <w:rsid w:val="00E847B5"/>
    <w:rsid w:val="00E86AA7"/>
    <w:rsid w:val="00E871B3"/>
    <w:rsid w:val="00E901DC"/>
    <w:rsid w:val="00E90C84"/>
    <w:rsid w:val="00E91CB8"/>
    <w:rsid w:val="00E942EF"/>
    <w:rsid w:val="00E943B7"/>
    <w:rsid w:val="00E94F4D"/>
    <w:rsid w:val="00E96130"/>
    <w:rsid w:val="00E9669D"/>
    <w:rsid w:val="00EA11B0"/>
    <w:rsid w:val="00EA204A"/>
    <w:rsid w:val="00EA2A3F"/>
    <w:rsid w:val="00EA33A9"/>
    <w:rsid w:val="00EA38B2"/>
    <w:rsid w:val="00EA5100"/>
    <w:rsid w:val="00EA52AE"/>
    <w:rsid w:val="00EA624F"/>
    <w:rsid w:val="00EB1569"/>
    <w:rsid w:val="00EB1FDE"/>
    <w:rsid w:val="00EB4B88"/>
    <w:rsid w:val="00EB6559"/>
    <w:rsid w:val="00EB6B5F"/>
    <w:rsid w:val="00EB70B2"/>
    <w:rsid w:val="00EB73BC"/>
    <w:rsid w:val="00EB78EA"/>
    <w:rsid w:val="00EC02A5"/>
    <w:rsid w:val="00EC0A47"/>
    <w:rsid w:val="00EC1242"/>
    <w:rsid w:val="00EC12D6"/>
    <w:rsid w:val="00EC150C"/>
    <w:rsid w:val="00EC1F0D"/>
    <w:rsid w:val="00EC2EE1"/>
    <w:rsid w:val="00EC302F"/>
    <w:rsid w:val="00EC3A65"/>
    <w:rsid w:val="00EC5121"/>
    <w:rsid w:val="00EC5299"/>
    <w:rsid w:val="00EC553E"/>
    <w:rsid w:val="00EC5F71"/>
    <w:rsid w:val="00EC60FC"/>
    <w:rsid w:val="00EC6F31"/>
    <w:rsid w:val="00ED2AC7"/>
    <w:rsid w:val="00ED5196"/>
    <w:rsid w:val="00ED62F0"/>
    <w:rsid w:val="00ED77EA"/>
    <w:rsid w:val="00ED7E1C"/>
    <w:rsid w:val="00EE12B7"/>
    <w:rsid w:val="00EE51C2"/>
    <w:rsid w:val="00EE589B"/>
    <w:rsid w:val="00EE7D25"/>
    <w:rsid w:val="00EF0562"/>
    <w:rsid w:val="00EF1864"/>
    <w:rsid w:val="00EF1B35"/>
    <w:rsid w:val="00EF30C7"/>
    <w:rsid w:val="00EF4933"/>
    <w:rsid w:val="00EF4B45"/>
    <w:rsid w:val="00EF534E"/>
    <w:rsid w:val="00EF6AF1"/>
    <w:rsid w:val="00EF7AA9"/>
    <w:rsid w:val="00F03086"/>
    <w:rsid w:val="00F0446D"/>
    <w:rsid w:val="00F0482F"/>
    <w:rsid w:val="00F04C58"/>
    <w:rsid w:val="00F06442"/>
    <w:rsid w:val="00F1001B"/>
    <w:rsid w:val="00F131D6"/>
    <w:rsid w:val="00F132C5"/>
    <w:rsid w:val="00F14566"/>
    <w:rsid w:val="00F14AF4"/>
    <w:rsid w:val="00F14BCB"/>
    <w:rsid w:val="00F1541F"/>
    <w:rsid w:val="00F154DE"/>
    <w:rsid w:val="00F15F04"/>
    <w:rsid w:val="00F16BDB"/>
    <w:rsid w:val="00F16D48"/>
    <w:rsid w:val="00F17A84"/>
    <w:rsid w:val="00F211E5"/>
    <w:rsid w:val="00F23F01"/>
    <w:rsid w:val="00F26329"/>
    <w:rsid w:val="00F26951"/>
    <w:rsid w:val="00F31195"/>
    <w:rsid w:val="00F31B06"/>
    <w:rsid w:val="00F32844"/>
    <w:rsid w:val="00F32DFE"/>
    <w:rsid w:val="00F3300F"/>
    <w:rsid w:val="00F3373E"/>
    <w:rsid w:val="00F3398E"/>
    <w:rsid w:val="00F33BBE"/>
    <w:rsid w:val="00F34442"/>
    <w:rsid w:val="00F344F0"/>
    <w:rsid w:val="00F345B7"/>
    <w:rsid w:val="00F3577F"/>
    <w:rsid w:val="00F36174"/>
    <w:rsid w:val="00F36240"/>
    <w:rsid w:val="00F3633A"/>
    <w:rsid w:val="00F36566"/>
    <w:rsid w:val="00F36E91"/>
    <w:rsid w:val="00F373E9"/>
    <w:rsid w:val="00F41487"/>
    <w:rsid w:val="00F42F1F"/>
    <w:rsid w:val="00F4415A"/>
    <w:rsid w:val="00F444A1"/>
    <w:rsid w:val="00F4597A"/>
    <w:rsid w:val="00F460B3"/>
    <w:rsid w:val="00F513CE"/>
    <w:rsid w:val="00F522A4"/>
    <w:rsid w:val="00F52EB4"/>
    <w:rsid w:val="00F551AA"/>
    <w:rsid w:val="00F558A0"/>
    <w:rsid w:val="00F55914"/>
    <w:rsid w:val="00F55B9B"/>
    <w:rsid w:val="00F56871"/>
    <w:rsid w:val="00F5688A"/>
    <w:rsid w:val="00F56CC2"/>
    <w:rsid w:val="00F570F1"/>
    <w:rsid w:val="00F57EAC"/>
    <w:rsid w:val="00F61E6C"/>
    <w:rsid w:val="00F62FFE"/>
    <w:rsid w:val="00F630AE"/>
    <w:rsid w:val="00F6449D"/>
    <w:rsid w:val="00F65899"/>
    <w:rsid w:val="00F66D96"/>
    <w:rsid w:val="00F674AB"/>
    <w:rsid w:val="00F67B82"/>
    <w:rsid w:val="00F70030"/>
    <w:rsid w:val="00F70213"/>
    <w:rsid w:val="00F70852"/>
    <w:rsid w:val="00F70F05"/>
    <w:rsid w:val="00F71117"/>
    <w:rsid w:val="00F72F9B"/>
    <w:rsid w:val="00F72FF0"/>
    <w:rsid w:val="00F748CA"/>
    <w:rsid w:val="00F74E28"/>
    <w:rsid w:val="00F763D5"/>
    <w:rsid w:val="00F77A29"/>
    <w:rsid w:val="00F77DFE"/>
    <w:rsid w:val="00F80A9E"/>
    <w:rsid w:val="00F81F5F"/>
    <w:rsid w:val="00F81FC9"/>
    <w:rsid w:val="00F82A4D"/>
    <w:rsid w:val="00F832EC"/>
    <w:rsid w:val="00F84089"/>
    <w:rsid w:val="00F91329"/>
    <w:rsid w:val="00F92555"/>
    <w:rsid w:val="00F9321F"/>
    <w:rsid w:val="00F932A5"/>
    <w:rsid w:val="00F9529B"/>
    <w:rsid w:val="00F97C53"/>
    <w:rsid w:val="00FA0E10"/>
    <w:rsid w:val="00FA1D3A"/>
    <w:rsid w:val="00FA36CF"/>
    <w:rsid w:val="00FA4D72"/>
    <w:rsid w:val="00FA50BB"/>
    <w:rsid w:val="00FA6172"/>
    <w:rsid w:val="00FA75B1"/>
    <w:rsid w:val="00FB15C3"/>
    <w:rsid w:val="00FB1636"/>
    <w:rsid w:val="00FB1915"/>
    <w:rsid w:val="00FB223E"/>
    <w:rsid w:val="00FB249E"/>
    <w:rsid w:val="00FB2A3D"/>
    <w:rsid w:val="00FB4450"/>
    <w:rsid w:val="00FB4FF4"/>
    <w:rsid w:val="00FB650A"/>
    <w:rsid w:val="00FB7CA3"/>
    <w:rsid w:val="00FC17AD"/>
    <w:rsid w:val="00FC19D6"/>
    <w:rsid w:val="00FC1BF3"/>
    <w:rsid w:val="00FC2F88"/>
    <w:rsid w:val="00FC4104"/>
    <w:rsid w:val="00FC56BA"/>
    <w:rsid w:val="00FC6B3C"/>
    <w:rsid w:val="00FC6B95"/>
    <w:rsid w:val="00FC7A10"/>
    <w:rsid w:val="00FD0615"/>
    <w:rsid w:val="00FD061D"/>
    <w:rsid w:val="00FD0B64"/>
    <w:rsid w:val="00FD2995"/>
    <w:rsid w:val="00FD508F"/>
    <w:rsid w:val="00FD522C"/>
    <w:rsid w:val="00FD5961"/>
    <w:rsid w:val="00FD5C7E"/>
    <w:rsid w:val="00FD6D22"/>
    <w:rsid w:val="00FD7545"/>
    <w:rsid w:val="00FE0096"/>
    <w:rsid w:val="00FE06A4"/>
    <w:rsid w:val="00FE28AE"/>
    <w:rsid w:val="00FE420C"/>
    <w:rsid w:val="00FE4FB0"/>
    <w:rsid w:val="00FE5D75"/>
    <w:rsid w:val="00FE6BE3"/>
    <w:rsid w:val="00FE71A1"/>
    <w:rsid w:val="00FF026A"/>
    <w:rsid w:val="00FF1D56"/>
    <w:rsid w:val="00FF2478"/>
    <w:rsid w:val="00FF2765"/>
    <w:rsid w:val="00FF2EC8"/>
    <w:rsid w:val="00FF4123"/>
    <w:rsid w:val="00FF4654"/>
    <w:rsid w:val="00FF68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6089B17"/>
  <w15:docId w15:val="{B2FE0494-CB18-4404-8EF7-61538631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5AE"/>
  </w:style>
  <w:style w:type="paragraph" w:styleId="Ttulo1">
    <w:name w:val="heading 1"/>
    <w:basedOn w:val="Normal"/>
    <w:next w:val="Normal"/>
    <w:link w:val="Ttulo1Car"/>
    <w:uiPriority w:val="99"/>
    <w:qFormat/>
    <w:rsid w:val="000B05AE"/>
    <w:pPr>
      <w:keepNext/>
      <w:numPr>
        <w:numId w:val="1"/>
      </w:numPr>
      <w:jc w:val="both"/>
      <w:outlineLvl w:val="0"/>
    </w:pPr>
    <w:rPr>
      <w:rFonts w:ascii="Cambria" w:hAnsi="Cambria"/>
      <w:b/>
      <w:bCs/>
      <w:kern w:val="32"/>
      <w:sz w:val="32"/>
      <w:szCs w:val="32"/>
    </w:rPr>
  </w:style>
  <w:style w:type="paragraph" w:styleId="Ttulo2">
    <w:name w:val="heading 2"/>
    <w:basedOn w:val="Normal"/>
    <w:next w:val="Normal"/>
    <w:link w:val="Ttulo2Car"/>
    <w:uiPriority w:val="99"/>
    <w:qFormat/>
    <w:rsid w:val="000B05AE"/>
    <w:pPr>
      <w:keepNext/>
      <w:numPr>
        <w:ilvl w:val="1"/>
        <w:numId w:val="1"/>
      </w:numPr>
      <w:spacing w:before="240" w:after="60"/>
      <w:outlineLvl w:val="1"/>
    </w:pPr>
    <w:rPr>
      <w:rFonts w:ascii="Cambria" w:hAnsi="Cambria"/>
      <w:b/>
      <w:bCs/>
      <w:i/>
      <w:iCs/>
      <w:sz w:val="28"/>
      <w:szCs w:val="28"/>
    </w:rPr>
  </w:style>
  <w:style w:type="paragraph" w:styleId="Ttulo3">
    <w:name w:val="heading 3"/>
    <w:basedOn w:val="Normal"/>
    <w:next w:val="Normal"/>
    <w:link w:val="Ttulo3Car"/>
    <w:uiPriority w:val="99"/>
    <w:qFormat/>
    <w:rsid w:val="000B05AE"/>
    <w:pPr>
      <w:keepNext/>
      <w:numPr>
        <w:ilvl w:val="2"/>
        <w:numId w:val="1"/>
      </w:numPr>
      <w:spacing w:before="240" w:after="60"/>
      <w:outlineLvl w:val="2"/>
    </w:pPr>
    <w:rPr>
      <w:rFonts w:ascii="Cambria" w:hAnsi="Cambria"/>
      <w:b/>
      <w:bCs/>
      <w:sz w:val="26"/>
      <w:szCs w:val="26"/>
    </w:rPr>
  </w:style>
  <w:style w:type="paragraph" w:styleId="Ttulo4">
    <w:name w:val="heading 4"/>
    <w:basedOn w:val="Normal"/>
    <w:next w:val="Normal"/>
    <w:link w:val="Ttulo4Car"/>
    <w:uiPriority w:val="99"/>
    <w:qFormat/>
    <w:rsid w:val="000B05AE"/>
    <w:pPr>
      <w:keepNext/>
      <w:numPr>
        <w:ilvl w:val="3"/>
        <w:numId w:val="1"/>
      </w:numPr>
      <w:spacing w:before="240" w:after="60"/>
      <w:outlineLvl w:val="3"/>
    </w:pPr>
    <w:rPr>
      <w:rFonts w:ascii="Calibri" w:hAnsi="Calibri"/>
      <w:b/>
      <w:bCs/>
      <w:sz w:val="28"/>
      <w:szCs w:val="28"/>
    </w:rPr>
  </w:style>
  <w:style w:type="paragraph" w:styleId="Ttulo5">
    <w:name w:val="heading 5"/>
    <w:basedOn w:val="Normal"/>
    <w:next w:val="Normal"/>
    <w:link w:val="Ttulo5Car"/>
    <w:uiPriority w:val="99"/>
    <w:qFormat/>
    <w:rsid w:val="000B05AE"/>
    <w:pPr>
      <w:numPr>
        <w:ilvl w:val="4"/>
        <w:numId w:val="1"/>
      </w:numPr>
      <w:spacing w:before="240" w:after="60"/>
      <w:outlineLvl w:val="4"/>
    </w:pPr>
    <w:rPr>
      <w:rFonts w:ascii="Calibri" w:hAnsi="Calibri"/>
      <w:b/>
      <w:bCs/>
      <w:i/>
      <w:iCs/>
      <w:sz w:val="26"/>
      <w:szCs w:val="26"/>
    </w:rPr>
  </w:style>
  <w:style w:type="paragraph" w:styleId="Ttulo6">
    <w:name w:val="heading 6"/>
    <w:basedOn w:val="Normal"/>
    <w:next w:val="Normal"/>
    <w:link w:val="Ttulo6Car"/>
    <w:uiPriority w:val="99"/>
    <w:qFormat/>
    <w:rsid w:val="000B05AE"/>
    <w:pPr>
      <w:numPr>
        <w:ilvl w:val="5"/>
        <w:numId w:val="1"/>
      </w:numPr>
      <w:spacing w:before="240" w:after="60"/>
      <w:outlineLvl w:val="5"/>
    </w:pPr>
    <w:rPr>
      <w:rFonts w:ascii="Calibri" w:hAnsi="Calibri"/>
      <w:b/>
      <w:bCs/>
    </w:rPr>
  </w:style>
  <w:style w:type="paragraph" w:styleId="Ttulo7">
    <w:name w:val="heading 7"/>
    <w:basedOn w:val="Normal"/>
    <w:next w:val="Normal"/>
    <w:link w:val="Ttulo7Car"/>
    <w:uiPriority w:val="99"/>
    <w:qFormat/>
    <w:rsid w:val="000B05AE"/>
    <w:pPr>
      <w:numPr>
        <w:ilvl w:val="6"/>
        <w:numId w:val="1"/>
      </w:numPr>
      <w:spacing w:before="240" w:after="60"/>
      <w:outlineLvl w:val="6"/>
    </w:pPr>
    <w:rPr>
      <w:rFonts w:ascii="Calibri" w:hAnsi="Calibri"/>
      <w:sz w:val="24"/>
      <w:szCs w:val="24"/>
    </w:rPr>
  </w:style>
  <w:style w:type="paragraph" w:styleId="Ttulo8">
    <w:name w:val="heading 8"/>
    <w:basedOn w:val="Normal"/>
    <w:next w:val="Normal"/>
    <w:link w:val="Ttulo8Car"/>
    <w:uiPriority w:val="99"/>
    <w:qFormat/>
    <w:rsid w:val="000B05AE"/>
    <w:pPr>
      <w:numPr>
        <w:ilvl w:val="7"/>
        <w:numId w:val="1"/>
      </w:numPr>
      <w:spacing w:before="240" w:after="60"/>
      <w:outlineLvl w:val="7"/>
    </w:pPr>
    <w:rPr>
      <w:rFonts w:ascii="Calibri" w:hAnsi="Calibri"/>
      <w:i/>
      <w:iCs/>
      <w:sz w:val="24"/>
      <w:szCs w:val="24"/>
    </w:rPr>
  </w:style>
  <w:style w:type="paragraph" w:styleId="Ttulo9">
    <w:name w:val="heading 9"/>
    <w:basedOn w:val="Normal"/>
    <w:next w:val="Normal"/>
    <w:link w:val="Ttulo9Car"/>
    <w:uiPriority w:val="99"/>
    <w:qFormat/>
    <w:rsid w:val="000B05AE"/>
    <w:pPr>
      <w:numPr>
        <w:ilvl w:val="8"/>
        <w:numId w:val="1"/>
      </w:numPr>
      <w:spacing w:before="240" w:after="60"/>
      <w:outlineLvl w:val="8"/>
    </w:pPr>
    <w:rPr>
      <w:rFonts w:ascii="Cambria" w:hAnsi="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C058B"/>
    <w:rPr>
      <w:rFonts w:ascii="Cambria" w:hAnsi="Cambria" w:cs="Times New Roman"/>
      <w:b/>
      <w:bCs/>
      <w:kern w:val="32"/>
      <w:sz w:val="32"/>
      <w:szCs w:val="32"/>
      <w:lang w:val="es-ES" w:eastAsia="es-ES"/>
    </w:rPr>
  </w:style>
  <w:style w:type="character" w:customStyle="1" w:styleId="Ttulo2Car">
    <w:name w:val="Título 2 Car"/>
    <w:link w:val="Ttulo2"/>
    <w:uiPriority w:val="99"/>
    <w:semiHidden/>
    <w:locked/>
    <w:rsid w:val="004C058B"/>
    <w:rPr>
      <w:rFonts w:ascii="Cambria" w:hAnsi="Cambria" w:cs="Times New Roman"/>
      <w:b/>
      <w:bCs/>
      <w:i/>
      <w:iCs/>
      <w:sz w:val="28"/>
      <w:szCs w:val="28"/>
      <w:lang w:val="es-ES" w:eastAsia="es-ES"/>
    </w:rPr>
  </w:style>
  <w:style w:type="character" w:customStyle="1" w:styleId="Ttulo3Car">
    <w:name w:val="Título 3 Car"/>
    <w:link w:val="Ttulo3"/>
    <w:uiPriority w:val="99"/>
    <w:semiHidden/>
    <w:locked/>
    <w:rsid w:val="004C058B"/>
    <w:rPr>
      <w:rFonts w:ascii="Cambria" w:hAnsi="Cambria" w:cs="Times New Roman"/>
      <w:b/>
      <w:bCs/>
      <w:sz w:val="26"/>
      <w:szCs w:val="26"/>
      <w:lang w:val="es-ES" w:eastAsia="es-ES"/>
    </w:rPr>
  </w:style>
  <w:style w:type="character" w:customStyle="1" w:styleId="Ttulo4Car">
    <w:name w:val="Título 4 Car"/>
    <w:link w:val="Ttulo4"/>
    <w:uiPriority w:val="99"/>
    <w:semiHidden/>
    <w:locked/>
    <w:rsid w:val="004C058B"/>
    <w:rPr>
      <w:rFonts w:ascii="Calibri" w:hAnsi="Calibri" w:cs="Times New Roman"/>
      <w:b/>
      <w:bCs/>
      <w:sz w:val="28"/>
      <w:szCs w:val="28"/>
      <w:lang w:val="es-ES" w:eastAsia="es-ES"/>
    </w:rPr>
  </w:style>
  <w:style w:type="character" w:customStyle="1" w:styleId="Ttulo5Car">
    <w:name w:val="Título 5 Car"/>
    <w:link w:val="Ttulo5"/>
    <w:uiPriority w:val="99"/>
    <w:semiHidden/>
    <w:locked/>
    <w:rsid w:val="004C058B"/>
    <w:rPr>
      <w:rFonts w:ascii="Calibri" w:hAnsi="Calibri" w:cs="Times New Roman"/>
      <w:b/>
      <w:bCs/>
      <w:i/>
      <w:iCs/>
      <w:sz w:val="26"/>
      <w:szCs w:val="26"/>
      <w:lang w:val="es-ES" w:eastAsia="es-ES"/>
    </w:rPr>
  </w:style>
  <w:style w:type="character" w:customStyle="1" w:styleId="Ttulo6Car">
    <w:name w:val="Título 6 Car"/>
    <w:link w:val="Ttulo6"/>
    <w:uiPriority w:val="99"/>
    <w:semiHidden/>
    <w:locked/>
    <w:rsid w:val="004C058B"/>
    <w:rPr>
      <w:rFonts w:ascii="Calibri" w:hAnsi="Calibri" w:cs="Times New Roman"/>
      <w:b/>
      <w:bCs/>
      <w:lang w:val="es-ES" w:eastAsia="es-ES"/>
    </w:rPr>
  </w:style>
  <w:style w:type="character" w:customStyle="1" w:styleId="Ttulo7Car">
    <w:name w:val="Título 7 Car"/>
    <w:link w:val="Ttulo7"/>
    <w:uiPriority w:val="99"/>
    <w:semiHidden/>
    <w:locked/>
    <w:rsid w:val="004C058B"/>
    <w:rPr>
      <w:rFonts w:ascii="Calibri" w:hAnsi="Calibri" w:cs="Times New Roman"/>
      <w:sz w:val="24"/>
      <w:szCs w:val="24"/>
      <w:lang w:val="es-ES" w:eastAsia="es-ES"/>
    </w:rPr>
  </w:style>
  <w:style w:type="character" w:customStyle="1" w:styleId="Ttulo8Car">
    <w:name w:val="Título 8 Car"/>
    <w:link w:val="Ttulo8"/>
    <w:uiPriority w:val="99"/>
    <w:semiHidden/>
    <w:locked/>
    <w:rsid w:val="004C058B"/>
    <w:rPr>
      <w:rFonts w:ascii="Calibri" w:hAnsi="Calibri" w:cs="Times New Roman"/>
      <w:i/>
      <w:iCs/>
      <w:sz w:val="24"/>
      <w:szCs w:val="24"/>
      <w:lang w:val="es-ES" w:eastAsia="es-ES"/>
    </w:rPr>
  </w:style>
  <w:style w:type="character" w:customStyle="1" w:styleId="Ttulo9Car">
    <w:name w:val="Título 9 Car"/>
    <w:link w:val="Ttulo9"/>
    <w:uiPriority w:val="99"/>
    <w:semiHidden/>
    <w:locked/>
    <w:rsid w:val="004C058B"/>
    <w:rPr>
      <w:rFonts w:ascii="Cambria" w:hAnsi="Cambria" w:cs="Times New Roman"/>
      <w:lang w:val="es-ES" w:eastAsia="es-ES"/>
    </w:rPr>
  </w:style>
  <w:style w:type="paragraph" w:styleId="Encabezado">
    <w:name w:val="header"/>
    <w:basedOn w:val="Normal"/>
    <w:link w:val="EncabezadoCar"/>
    <w:rsid w:val="000B05AE"/>
    <w:pPr>
      <w:tabs>
        <w:tab w:val="center" w:pos="4419"/>
        <w:tab w:val="right" w:pos="8838"/>
      </w:tabs>
    </w:pPr>
    <w:rPr>
      <w:rFonts w:ascii="Arial" w:hAnsi="Arial"/>
      <w:sz w:val="24"/>
    </w:rPr>
  </w:style>
  <w:style w:type="character" w:customStyle="1" w:styleId="EncabezadoCar">
    <w:name w:val="Encabezado Car"/>
    <w:link w:val="Encabezado"/>
    <w:locked/>
    <w:rsid w:val="00F551AA"/>
    <w:rPr>
      <w:rFonts w:ascii="Arial" w:hAnsi="Arial" w:cs="Times New Roman"/>
      <w:sz w:val="24"/>
      <w:lang w:val="es-ES" w:eastAsia="es-ES"/>
    </w:rPr>
  </w:style>
  <w:style w:type="paragraph" w:customStyle="1" w:styleId="Sangra2detindependiente1">
    <w:name w:val="Sangría 2 de t.independiente1"/>
    <w:basedOn w:val="Normal"/>
    <w:uiPriority w:val="99"/>
    <w:rsid w:val="000B05AE"/>
    <w:pPr>
      <w:ind w:left="360"/>
      <w:jc w:val="both"/>
    </w:pPr>
    <w:rPr>
      <w:rFonts w:ascii="Arial" w:hAnsi="Arial"/>
      <w:sz w:val="24"/>
      <w:lang w:val="es-MX"/>
    </w:rPr>
  </w:style>
  <w:style w:type="table" w:styleId="Tablaconcuadrcula">
    <w:name w:val="Table Grid"/>
    <w:basedOn w:val="Tablanormal"/>
    <w:uiPriority w:val="99"/>
    <w:rsid w:val="000B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0B05AE"/>
    <w:pPr>
      <w:tabs>
        <w:tab w:val="center" w:pos="4252"/>
        <w:tab w:val="right" w:pos="8504"/>
      </w:tabs>
    </w:pPr>
  </w:style>
  <w:style w:type="character" w:customStyle="1" w:styleId="PiedepginaCar">
    <w:name w:val="Pie de página Car"/>
    <w:link w:val="Piedepgina"/>
    <w:uiPriority w:val="99"/>
    <w:locked/>
    <w:rsid w:val="004C058B"/>
    <w:rPr>
      <w:rFonts w:cs="Times New Roman"/>
      <w:sz w:val="20"/>
      <w:szCs w:val="20"/>
      <w:lang w:val="es-ES" w:eastAsia="es-ES"/>
    </w:rPr>
  </w:style>
  <w:style w:type="character" w:styleId="Nmerodepgina">
    <w:name w:val="page number"/>
    <w:uiPriority w:val="99"/>
    <w:rsid w:val="000B05AE"/>
    <w:rPr>
      <w:rFonts w:cs="Times New Roman"/>
    </w:rPr>
  </w:style>
  <w:style w:type="paragraph" w:styleId="Prrafodelista">
    <w:name w:val="List Paragraph"/>
    <w:aliases w:val="parrafo,Segundo nivel de viñetas,List Paragraph1,LISTA,Betulia Título 1,HOJA,Bolita,Párrafo de lista4,BOLADEF,Párrafo de lista3,BOLA,Nivel 1 OS,Colorful List Accent 1,Colorful List - Accent 11,titulo 3,List Paragraph"/>
    <w:basedOn w:val="Normal"/>
    <w:link w:val="PrrafodelistaCar"/>
    <w:uiPriority w:val="34"/>
    <w:qFormat/>
    <w:rsid w:val="00F551AA"/>
    <w:pPr>
      <w:ind w:left="720"/>
    </w:pPr>
  </w:style>
  <w:style w:type="paragraph" w:customStyle="1" w:styleId="Standard">
    <w:name w:val="Standard"/>
    <w:rsid w:val="00DD6048"/>
    <w:pPr>
      <w:suppressAutoHyphens/>
      <w:autoSpaceDN w:val="0"/>
      <w:textAlignment w:val="baseline"/>
    </w:pPr>
    <w:rPr>
      <w:rFonts w:ascii="Verdana" w:hAnsi="Verdana" w:cs="Verdana"/>
      <w:kern w:val="3"/>
      <w:sz w:val="22"/>
      <w:szCs w:val="22"/>
      <w:lang w:eastAsia="es-CO"/>
    </w:rPr>
  </w:style>
  <w:style w:type="paragraph" w:styleId="NormalWeb">
    <w:name w:val="Normal (Web)"/>
    <w:basedOn w:val="Normal"/>
    <w:uiPriority w:val="99"/>
    <w:rsid w:val="00C32AB5"/>
    <w:pPr>
      <w:spacing w:before="100" w:beforeAutospacing="1" w:after="100" w:afterAutospacing="1"/>
    </w:pPr>
    <w:rPr>
      <w:sz w:val="24"/>
      <w:szCs w:val="24"/>
      <w:lang w:val="es-CO" w:eastAsia="es-CO"/>
    </w:rPr>
  </w:style>
  <w:style w:type="character" w:styleId="Hipervnculo">
    <w:name w:val="Hyperlink"/>
    <w:uiPriority w:val="99"/>
    <w:rsid w:val="00FD5C7E"/>
    <w:rPr>
      <w:rFonts w:cs="Times New Roman"/>
      <w:color w:val="0000FF"/>
      <w:u w:val="single"/>
    </w:rPr>
  </w:style>
  <w:style w:type="character" w:customStyle="1" w:styleId="apple-style-span">
    <w:name w:val="apple-style-span"/>
    <w:uiPriority w:val="99"/>
    <w:rsid w:val="00F3577F"/>
    <w:rPr>
      <w:rFonts w:cs="Times New Roman"/>
    </w:rPr>
  </w:style>
  <w:style w:type="character" w:customStyle="1" w:styleId="apple-converted-space">
    <w:name w:val="apple-converted-space"/>
    <w:rsid w:val="00F3577F"/>
    <w:rPr>
      <w:rFonts w:cs="Times New Roman"/>
    </w:rPr>
  </w:style>
  <w:style w:type="paragraph" w:styleId="Textodeglobo">
    <w:name w:val="Balloon Text"/>
    <w:basedOn w:val="Normal"/>
    <w:link w:val="TextodegloboCar"/>
    <w:uiPriority w:val="99"/>
    <w:semiHidden/>
    <w:unhideWhenUsed/>
    <w:locked/>
    <w:rsid w:val="00534FB9"/>
    <w:rPr>
      <w:rFonts w:ascii="Tahoma" w:hAnsi="Tahoma"/>
      <w:sz w:val="16"/>
      <w:szCs w:val="16"/>
      <w:lang w:val="x-none" w:eastAsia="x-none"/>
    </w:rPr>
  </w:style>
  <w:style w:type="character" w:customStyle="1" w:styleId="TextodegloboCar">
    <w:name w:val="Texto de globo Car"/>
    <w:link w:val="Textodeglobo"/>
    <w:uiPriority w:val="99"/>
    <w:semiHidden/>
    <w:rsid w:val="00534FB9"/>
    <w:rPr>
      <w:rFonts w:ascii="Tahoma" w:hAnsi="Tahoma" w:cs="Tahoma"/>
      <w:sz w:val="16"/>
      <w:szCs w:val="16"/>
    </w:rPr>
  </w:style>
  <w:style w:type="character" w:styleId="Refdecomentario">
    <w:name w:val="annotation reference"/>
    <w:uiPriority w:val="99"/>
    <w:semiHidden/>
    <w:unhideWhenUsed/>
    <w:locked/>
    <w:rsid w:val="006E01D7"/>
    <w:rPr>
      <w:sz w:val="16"/>
      <w:szCs w:val="16"/>
    </w:rPr>
  </w:style>
  <w:style w:type="paragraph" w:styleId="Textocomentario">
    <w:name w:val="annotation text"/>
    <w:basedOn w:val="Normal"/>
    <w:link w:val="TextocomentarioCar"/>
    <w:uiPriority w:val="99"/>
    <w:unhideWhenUsed/>
    <w:locked/>
    <w:rsid w:val="006E01D7"/>
  </w:style>
  <w:style w:type="character" w:customStyle="1" w:styleId="TextocomentarioCar">
    <w:name w:val="Texto comentario Car"/>
    <w:basedOn w:val="Fuentedeprrafopredeter"/>
    <w:link w:val="Textocomentario"/>
    <w:uiPriority w:val="99"/>
    <w:rsid w:val="006E01D7"/>
  </w:style>
  <w:style w:type="paragraph" w:styleId="Asuntodelcomentario">
    <w:name w:val="annotation subject"/>
    <w:basedOn w:val="Textocomentario"/>
    <w:next w:val="Textocomentario"/>
    <w:link w:val="AsuntodelcomentarioCar"/>
    <w:uiPriority w:val="99"/>
    <w:semiHidden/>
    <w:unhideWhenUsed/>
    <w:locked/>
    <w:rsid w:val="006E01D7"/>
    <w:rPr>
      <w:b/>
      <w:bCs/>
      <w:lang w:val="x-none" w:eastAsia="x-none"/>
    </w:rPr>
  </w:style>
  <w:style w:type="character" w:customStyle="1" w:styleId="AsuntodelcomentarioCar">
    <w:name w:val="Asunto del comentario Car"/>
    <w:link w:val="Asuntodelcomentario"/>
    <w:uiPriority w:val="99"/>
    <w:semiHidden/>
    <w:rsid w:val="006E01D7"/>
    <w:rPr>
      <w:b/>
      <w:bCs/>
    </w:rPr>
  </w:style>
  <w:style w:type="paragraph" w:styleId="Revisin">
    <w:name w:val="Revision"/>
    <w:hidden/>
    <w:uiPriority w:val="99"/>
    <w:semiHidden/>
    <w:rsid w:val="006F6263"/>
  </w:style>
  <w:style w:type="paragraph" w:customStyle="1" w:styleId="Textoindependiente31">
    <w:name w:val="Texto independiente 31"/>
    <w:basedOn w:val="Normal"/>
    <w:rsid w:val="00E50408"/>
    <w:pPr>
      <w:suppressAutoHyphens/>
      <w:jc w:val="both"/>
    </w:pPr>
    <w:rPr>
      <w:rFonts w:ascii="Arial" w:hAnsi="Arial" w:cs="Calibri"/>
      <w:sz w:val="22"/>
      <w:lang w:val="es-CO" w:eastAsia="ar-SA"/>
    </w:rPr>
  </w:style>
  <w:style w:type="paragraph" w:styleId="Textoindependiente">
    <w:name w:val="Body Text"/>
    <w:basedOn w:val="Normal"/>
    <w:link w:val="TextoindependienteCar"/>
    <w:locked/>
    <w:rsid w:val="00C226A1"/>
    <w:pPr>
      <w:jc w:val="both"/>
    </w:pPr>
    <w:rPr>
      <w:rFonts w:ascii="Tahoma" w:hAnsi="Tahoma" w:cs="Tahoma"/>
      <w:sz w:val="24"/>
      <w:szCs w:val="24"/>
    </w:rPr>
  </w:style>
  <w:style w:type="character" w:customStyle="1" w:styleId="TextoindependienteCar">
    <w:name w:val="Texto independiente Car"/>
    <w:basedOn w:val="Fuentedeprrafopredeter"/>
    <w:link w:val="Textoindependiente"/>
    <w:rsid w:val="00C226A1"/>
    <w:rPr>
      <w:rFonts w:ascii="Tahoma" w:hAnsi="Tahoma" w:cs="Tahoma"/>
      <w:sz w:val="24"/>
      <w:szCs w:val="24"/>
    </w:rPr>
  </w:style>
  <w:style w:type="paragraph" w:customStyle="1" w:styleId="Sinespaciado1">
    <w:name w:val="Sin espaciado1"/>
    <w:aliases w:val="Pies"/>
    <w:link w:val="SinespaciadoCar"/>
    <w:qFormat/>
    <w:rsid w:val="00C226A1"/>
    <w:rPr>
      <w:rFonts w:ascii="Calibri" w:eastAsia="Calibri" w:hAnsi="Calibri"/>
      <w:sz w:val="22"/>
      <w:szCs w:val="22"/>
      <w:lang w:val="es-CO" w:eastAsia="en-US"/>
    </w:rPr>
  </w:style>
  <w:style w:type="character" w:customStyle="1" w:styleId="SinespaciadoCar">
    <w:name w:val="Sin espaciado Car"/>
    <w:aliases w:val="Pies Car,Sin espaciado1 Car"/>
    <w:link w:val="Sinespaciado1"/>
    <w:rsid w:val="00C226A1"/>
    <w:rPr>
      <w:rFonts w:ascii="Calibri" w:eastAsia="Calibri" w:hAnsi="Calibri"/>
      <w:sz w:val="22"/>
      <w:szCs w:val="22"/>
      <w:lang w:val="es-CO" w:eastAsia="en-US"/>
    </w:rPr>
  </w:style>
  <w:style w:type="paragraph" w:styleId="Textonotapie">
    <w:name w:val="footnote text"/>
    <w:aliases w:val="Texto nota pie Arial 10,texto de nota al pie,Texto nota pie Car Car Car Car Car Car Car Car,Texto nota pie Car Car Car,fn,Footnote Text Char Char Char Char Char Char,Texto nota pie Car Car Car Car Car,Texto nota pie Car1,ft"/>
    <w:basedOn w:val="Normal"/>
    <w:link w:val="TextonotapieCar"/>
    <w:uiPriority w:val="99"/>
    <w:locked/>
    <w:rsid w:val="00C226A1"/>
    <w:rPr>
      <w:rFonts w:eastAsia="Calibri"/>
      <w:lang w:val="x-none"/>
    </w:rPr>
  </w:style>
  <w:style w:type="character" w:customStyle="1" w:styleId="TextonotapieCar">
    <w:name w:val="Texto nota pie Car"/>
    <w:aliases w:val="Texto nota pie Arial 10 Car,texto de nota al pie Car,Texto nota pie Car Car Car Car Car Car Car Car Car,Texto nota pie Car Car Car Car,fn Car,Footnote Text Char Char Char Char Char Char Car,Texto nota pie Car Car Car Car Car Car"/>
    <w:basedOn w:val="Fuentedeprrafopredeter"/>
    <w:link w:val="Textonotapie"/>
    <w:uiPriority w:val="99"/>
    <w:rsid w:val="00C226A1"/>
    <w:rPr>
      <w:rFonts w:eastAsia="Calibri"/>
      <w:lang w:val="x-none"/>
    </w:rPr>
  </w:style>
  <w:style w:type="character" w:styleId="Refdenotaalpie">
    <w:name w:val="footnote reference"/>
    <w:aliases w:val="referencia nota al pie,Nota de pie,Texto nota al pie"/>
    <w:uiPriority w:val="99"/>
    <w:locked/>
    <w:rsid w:val="00C226A1"/>
    <w:rPr>
      <w:rFonts w:cs="Times New Roman"/>
      <w:vertAlign w:val="superscript"/>
    </w:rPr>
  </w:style>
  <w:style w:type="paragraph" w:customStyle="1" w:styleId="Default">
    <w:name w:val="Default"/>
    <w:rsid w:val="00C226A1"/>
    <w:pPr>
      <w:autoSpaceDE w:val="0"/>
      <w:autoSpaceDN w:val="0"/>
      <w:adjustRightInd w:val="0"/>
    </w:pPr>
    <w:rPr>
      <w:rFonts w:ascii="Arial" w:hAnsi="Arial" w:cs="Arial"/>
      <w:color w:val="000000"/>
      <w:sz w:val="24"/>
      <w:szCs w:val="24"/>
    </w:rPr>
  </w:style>
  <w:style w:type="character" w:customStyle="1" w:styleId="PrrafodelistaCar">
    <w:name w:val="Párrafo de lista Car"/>
    <w:aliases w:val="parrafo Car,Segundo nivel de viñetas Car,List Paragraph1 Car,LISTA Car,Betulia Título 1 Car,HOJA Car,Bolita Car,Párrafo de lista4 Car,BOLADEF Car,Párrafo de lista3 Car,BOLA Car,Nivel 1 OS Car,Colorful List Accent 1 Car,titulo 3 Car"/>
    <w:link w:val="Prrafodelista"/>
    <w:uiPriority w:val="34"/>
    <w:qFormat/>
    <w:locked/>
    <w:rsid w:val="005E0BD0"/>
  </w:style>
  <w:style w:type="table" w:customStyle="1" w:styleId="Tabladecuadrcula6concolores-nfasis11">
    <w:name w:val="Tabla de cuadrícula 6 con colores - Énfasis 11"/>
    <w:basedOn w:val="Tablanormal"/>
    <w:uiPriority w:val="51"/>
    <w:rsid w:val="00A24314"/>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Mencinsinresolver1">
    <w:name w:val="Mención sin resolver1"/>
    <w:basedOn w:val="Fuentedeprrafopredeter"/>
    <w:uiPriority w:val="99"/>
    <w:semiHidden/>
    <w:unhideWhenUsed/>
    <w:rsid w:val="00F55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0528">
      <w:bodyDiv w:val="1"/>
      <w:marLeft w:val="0"/>
      <w:marRight w:val="0"/>
      <w:marTop w:val="0"/>
      <w:marBottom w:val="0"/>
      <w:divBdr>
        <w:top w:val="none" w:sz="0" w:space="0" w:color="auto"/>
        <w:left w:val="none" w:sz="0" w:space="0" w:color="auto"/>
        <w:bottom w:val="none" w:sz="0" w:space="0" w:color="auto"/>
        <w:right w:val="none" w:sz="0" w:space="0" w:color="auto"/>
      </w:divBdr>
    </w:div>
    <w:div w:id="476262166">
      <w:bodyDiv w:val="1"/>
      <w:marLeft w:val="0"/>
      <w:marRight w:val="0"/>
      <w:marTop w:val="0"/>
      <w:marBottom w:val="0"/>
      <w:divBdr>
        <w:top w:val="none" w:sz="0" w:space="0" w:color="auto"/>
        <w:left w:val="none" w:sz="0" w:space="0" w:color="auto"/>
        <w:bottom w:val="none" w:sz="0" w:space="0" w:color="auto"/>
        <w:right w:val="none" w:sz="0" w:space="0" w:color="auto"/>
      </w:divBdr>
    </w:div>
    <w:div w:id="640422111">
      <w:bodyDiv w:val="1"/>
      <w:marLeft w:val="0"/>
      <w:marRight w:val="0"/>
      <w:marTop w:val="0"/>
      <w:marBottom w:val="0"/>
      <w:divBdr>
        <w:top w:val="none" w:sz="0" w:space="0" w:color="auto"/>
        <w:left w:val="none" w:sz="0" w:space="0" w:color="auto"/>
        <w:bottom w:val="none" w:sz="0" w:space="0" w:color="auto"/>
        <w:right w:val="none" w:sz="0" w:space="0" w:color="auto"/>
      </w:divBdr>
    </w:div>
    <w:div w:id="861240630">
      <w:bodyDiv w:val="1"/>
      <w:marLeft w:val="0"/>
      <w:marRight w:val="0"/>
      <w:marTop w:val="0"/>
      <w:marBottom w:val="0"/>
      <w:divBdr>
        <w:top w:val="none" w:sz="0" w:space="0" w:color="auto"/>
        <w:left w:val="none" w:sz="0" w:space="0" w:color="auto"/>
        <w:bottom w:val="none" w:sz="0" w:space="0" w:color="auto"/>
        <w:right w:val="none" w:sz="0" w:space="0" w:color="auto"/>
      </w:divBdr>
    </w:div>
    <w:div w:id="1169102840">
      <w:bodyDiv w:val="1"/>
      <w:marLeft w:val="0"/>
      <w:marRight w:val="0"/>
      <w:marTop w:val="0"/>
      <w:marBottom w:val="0"/>
      <w:divBdr>
        <w:top w:val="none" w:sz="0" w:space="0" w:color="auto"/>
        <w:left w:val="none" w:sz="0" w:space="0" w:color="auto"/>
        <w:bottom w:val="none" w:sz="0" w:space="0" w:color="auto"/>
        <w:right w:val="none" w:sz="0" w:space="0" w:color="auto"/>
      </w:divBdr>
    </w:div>
    <w:div w:id="1275092481">
      <w:bodyDiv w:val="1"/>
      <w:marLeft w:val="0"/>
      <w:marRight w:val="0"/>
      <w:marTop w:val="0"/>
      <w:marBottom w:val="0"/>
      <w:divBdr>
        <w:top w:val="none" w:sz="0" w:space="0" w:color="auto"/>
        <w:left w:val="none" w:sz="0" w:space="0" w:color="auto"/>
        <w:bottom w:val="none" w:sz="0" w:space="0" w:color="auto"/>
        <w:right w:val="none" w:sz="0" w:space="0" w:color="auto"/>
      </w:divBdr>
    </w:div>
    <w:div w:id="1399477544">
      <w:bodyDiv w:val="1"/>
      <w:marLeft w:val="0"/>
      <w:marRight w:val="0"/>
      <w:marTop w:val="0"/>
      <w:marBottom w:val="0"/>
      <w:divBdr>
        <w:top w:val="none" w:sz="0" w:space="0" w:color="auto"/>
        <w:left w:val="none" w:sz="0" w:space="0" w:color="auto"/>
        <w:bottom w:val="none" w:sz="0" w:space="0" w:color="auto"/>
        <w:right w:val="none" w:sz="0" w:space="0" w:color="auto"/>
      </w:divBdr>
      <w:divsChild>
        <w:div w:id="260919067">
          <w:marLeft w:val="0"/>
          <w:marRight w:val="0"/>
          <w:marTop w:val="0"/>
          <w:marBottom w:val="0"/>
          <w:divBdr>
            <w:top w:val="none" w:sz="0" w:space="0" w:color="auto"/>
            <w:left w:val="none" w:sz="0" w:space="0" w:color="auto"/>
            <w:bottom w:val="none" w:sz="0" w:space="0" w:color="auto"/>
            <w:right w:val="none" w:sz="0" w:space="0" w:color="auto"/>
          </w:divBdr>
        </w:div>
        <w:div w:id="638417481">
          <w:marLeft w:val="0"/>
          <w:marRight w:val="0"/>
          <w:marTop w:val="0"/>
          <w:marBottom w:val="0"/>
          <w:divBdr>
            <w:top w:val="none" w:sz="0" w:space="0" w:color="auto"/>
            <w:left w:val="none" w:sz="0" w:space="0" w:color="auto"/>
            <w:bottom w:val="none" w:sz="0" w:space="0" w:color="auto"/>
            <w:right w:val="none" w:sz="0" w:space="0" w:color="auto"/>
          </w:divBdr>
        </w:div>
        <w:div w:id="1956018909">
          <w:marLeft w:val="0"/>
          <w:marRight w:val="0"/>
          <w:marTop w:val="0"/>
          <w:marBottom w:val="0"/>
          <w:divBdr>
            <w:top w:val="none" w:sz="0" w:space="0" w:color="auto"/>
            <w:left w:val="none" w:sz="0" w:space="0" w:color="auto"/>
            <w:bottom w:val="none" w:sz="0" w:space="0" w:color="auto"/>
            <w:right w:val="none" w:sz="0" w:space="0" w:color="auto"/>
          </w:divBdr>
        </w:div>
      </w:divsChild>
    </w:div>
    <w:div w:id="1644311241">
      <w:marLeft w:val="0"/>
      <w:marRight w:val="0"/>
      <w:marTop w:val="0"/>
      <w:marBottom w:val="0"/>
      <w:divBdr>
        <w:top w:val="none" w:sz="0" w:space="0" w:color="auto"/>
        <w:left w:val="none" w:sz="0" w:space="0" w:color="auto"/>
        <w:bottom w:val="none" w:sz="0" w:space="0" w:color="auto"/>
        <w:right w:val="none" w:sz="0" w:space="0" w:color="auto"/>
      </w:divBdr>
    </w:div>
    <w:div w:id="167564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dafp.gov.co/form/formularios.retrive_publicaciones?no=14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CD65-02A2-41B8-AF45-BBE435317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4013</Words>
  <Characters>23023</Characters>
  <Application>Microsoft Office Word</Application>
  <DocSecurity>0</DocSecurity>
  <Lines>191</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calidad</dc:creator>
  <cp:keywords/>
  <cp:lastModifiedBy>Juan Manuel Vanegas Jamaica</cp:lastModifiedBy>
  <cp:revision>2</cp:revision>
  <cp:lastPrinted>2012-04-23T18:38:00Z</cp:lastPrinted>
  <dcterms:created xsi:type="dcterms:W3CDTF">2019-01-28T13:25:00Z</dcterms:created>
  <dcterms:modified xsi:type="dcterms:W3CDTF">2019-01-28T13:25:00Z</dcterms:modified>
</cp:coreProperties>
</file>